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EE7BD3E" w14:textId="46870F14" w:rsidR="00A9631F" w:rsidRPr="00547CBD" w:rsidRDefault="00BD385D" w:rsidP="00A9631F">
      <w:pPr>
        <w:rPr>
          <w:rFonts w:ascii="Calibri" w:hAnsi="Calibri" w:cstheme="minorHAnsi"/>
          <w:b/>
          <w:color w:val="971B37"/>
          <w:sz w:val="46"/>
          <w:szCs w:val="46"/>
        </w:rPr>
      </w:pPr>
      <w:r>
        <w:rPr>
          <w:noProof/>
        </w:rPr>
        <mc:AlternateContent>
          <mc:Choice Requires="wps">
            <w:drawing>
              <wp:anchor distT="0" distB="0" distL="114300" distR="114300" simplePos="0" relativeHeight="251661312" behindDoc="0" locked="0" layoutInCell="1" allowOverlap="1" wp14:anchorId="29277DB6" wp14:editId="6DFBAAC5">
                <wp:simplePos x="0" y="0"/>
                <wp:positionH relativeFrom="margin">
                  <wp:posOffset>2435860</wp:posOffset>
                </wp:positionH>
                <wp:positionV relativeFrom="paragraph">
                  <wp:posOffset>-258445</wp:posOffset>
                </wp:positionV>
                <wp:extent cx="4438650" cy="1000125"/>
                <wp:effectExtent l="0" t="0" r="0" b="9525"/>
                <wp:wrapNone/>
                <wp:docPr id="3" name="Text Box 3"/>
                <wp:cNvGraphicFramePr/>
                <a:graphic xmlns:a="http://schemas.openxmlformats.org/drawingml/2006/main">
                  <a:graphicData uri="http://schemas.microsoft.com/office/word/2010/wordprocessingShape">
                    <wps:wsp>
                      <wps:cNvSpPr txBox="1"/>
                      <wps:spPr>
                        <a:xfrm>
                          <a:off x="0" y="0"/>
                          <a:ext cx="4438650" cy="1000125"/>
                        </a:xfrm>
                        <a:prstGeom prst="rect">
                          <a:avLst/>
                        </a:prstGeom>
                        <a:solidFill>
                          <a:srgbClr val="981A38"/>
                        </a:solidFill>
                        <a:ln w="6350">
                          <a:noFill/>
                        </a:ln>
                      </wps:spPr>
                      <wps:txbx>
                        <w:txbxContent>
                          <w:p w14:paraId="64929045" w14:textId="77777777" w:rsidR="00427028" w:rsidRPr="00495A13" w:rsidRDefault="00427028" w:rsidP="00A9631F">
                            <w:pPr>
                              <w:jc w:val="center"/>
                              <w:rPr>
                                <w:b/>
                                <w:color w:val="FFFFFF" w:themeColor="background1"/>
                                <w:sz w:val="16"/>
                                <w:szCs w:val="16"/>
                              </w:rPr>
                            </w:pPr>
                          </w:p>
                          <w:p w14:paraId="05630485" w14:textId="77777777" w:rsidR="00AE6880" w:rsidRPr="000B4DB1" w:rsidRDefault="00AE6880" w:rsidP="0054553F">
                            <w:pPr>
                              <w:jc w:val="center"/>
                              <w:rPr>
                                <w:b/>
                                <w:color w:val="FFFFFF" w:themeColor="background1"/>
                                <w:sz w:val="20"/>
                                <w:szCs w:val="20"/>
                              </w:rPr>
                            </w:pPr>
                          </w:p>
                          <w:p w14:paraId="034C65D9" w14:textId="12F87BC9" w:rsidR="0022259C" w:rsidRPr="000B4DB1" w:rsidRDefault="00CF5226" w:rsidP="0054553F">
                            <w:pPr>
                              <w:jc w:val="center"/>
                              <w:rPr>
                                <w:b/>
                                <w:color w:val="FFFFFF" w:themeColor="background1"/>
                                <w:sz w:val="40"/>
                                <w:szCs w:val="40"/>
                              </w:rPr>
                            </w:pPr>
                            <w:r>
                              <w:rPr>
                                <w:b/>
                                <w:color w:val="FFFFFF" w:themeColor="background1"/>
                                <w:sz w:val="40"/>
                                <w:szCs w:val="40"/>
                              </w:rPr>
                              <w:t>Science Lead Practitioner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9277DB6" id="_x0000_t202" coordsize="21600,21600" o:spt="202" path="m,l,21600r21600,l21600,xe">
                <v:stroke joinstyle="miter"/>
                <v:path gradientshapeok="t" o:connecttype="rect"/>
              </v:shapetype>
              <v:shape id="Text Box 3" o:spid="_x0000_s1026" type="#_x0000_t202" style="position:absolute;margin-left:191.8pt;margin-top:-20.35pt;width:349.5pt;height:78.7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" fillcolor="#981a38" stroked="f" strokeweight=".5pt">
                <v:textbox>
                  <w:txbxContent>
                    <w:p w14:paraId="64929045" w14:textId="77777777" w:rsidR="00427028" w:rsidRPr="00495A13" w:rsidRDefault="00427028" w:rsidP="00A9631F">
                      <w:pPr>
                        <w:jc w:val="center"/>
                        <w:rPr>
                          <w:b/>
                          <w:color w:val="FFFFFF" w:themeColor="background1"/>
                          <w:sz w:val="16"/>
                          <w:szCs w:val="16"/>
                        </w:rPr>
                      </w:pPr>
                    </w:p>
                    <w:p w14:paraId="05630485" w14:textId="77777777" w:rsidR="00AE6880" w:rsidRPr="000B4DB1" w:rsidRDefault="00AE6880" w:rsidP="0054553F">
                      <w:pPr>
                        <w:jc w:val="center"/>
                        <w:rPr>
                          <w:b/>
                          <w:color w:val="FFFFFF" w:themeColor="background1"/>
                          <w:sz w:val="20"/>
                          <w:szCs w:val="20"/>
                        </w:rPr>
                      </w:pPr>
                    </w:p>
                    <w:p w14:paraId="034C65D9" w14:textId="12F87BC9" w:rsidR="0022259C" w:rsidRPr="000B4DB1" w:rsidRDefault="00CF5226" w:rsidP="0054553F">
                      <w:pPr>
                        <w:jc w:val="center"/>
                        <w:rPr>
                          <w:b/>
                          <w:color w:val="FFFFFF" w:themeColor="background1"/>
                          <w:sz w:val="40"/>
                          <w:szCs w:val="40"/>
                        </w:rPr>
                      </w:pPr>
                      <w:r>
                        <w:rPr>
                          <w:b/>
                          <w:color w:val="FFFFFF" w:themeColor="background1"/>
                          <w:sz w:val="40"/>
                          <w:szCs w:val="40"/>
                        </w:rPr>
                        <w:t>Science Lead Practitioner</w:t>
                      </w:r>
                    </w:p>
                  </w:txbxContent>
                </v:textbox>
                <w10:wrap anchorx="margin"/>
              </v:shape>
            </w:pict>
          </mc:Fallback>
        </mc:AlternateContent>
      </w:r>
    </w:p>
    <w:tbl>
      <w:tblPr>
        <w:tblpPr w:leftFromText="180" w:rightFromText="180" w:vertAnchor="page" w:horzAnchor="margin" w:tblpY="1891"/>
        <w:tblW w:w="107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73"/>
      </w:tblGrid>
      <w:tr w:rsidR="008A1F53" w:rsidRPr="008A1F53" w14:paraId="0EC17D41" w14:textId="77777777" w:rsidTr="00193679">
        <w:trPr>
          <w:cantSplit/>
          <w:trHeight w:val="671"/>
        </w:trPr>
        <w:tc>
          <w:tcPr>
            <w:tcW w:w="10773" w:type="dxa"/>
            <w:tcBorders>
              <w:top w:val="nil"/>
              <w:left w:val="nil"/>
              <w:bottom w:val="nil"/>
              <w:right w:val="nil"/>
            </w:tcBorders>
            <w:shd w:val="clear" w:color="auto" w:fill="auto"/>
            <w:tcMar>
              <w:top w:w="57" w:type="dxa"/>
              <w:bottom w:w="57" w:type="dxa"/>
            </w:tcMar>
            <w:vAlign w:val="center"/>
          </w:tcPr>
          <w:p w14:paraId="55F8BB3D" w14:textId="77777777" w:rsidR="00193679" w:rsidRDefault="00193679" w:rsidP="000E030E">
            <w:pPr>
              <w:rPr>
                <w:rFonts w:ascii="Calibri" w:hAnsi="Calibri" w:cs="Calibri"/>
              </w:rPr>
            </w:pPr>
          </w:p>
          <w:p w14:paraId="5F37323A" w14:textId="77777777" w:rsidR="00193679" w:rsidRDefault="00193679" w:rsidP="000E030E">
            <w:pPr>
              <w:rPr>
                <w:rFonts w:ascii="Calibri" w:hAnsi="Calibri" w:cs="Calibri"/>
              </w:rPr>
            </w:pPr>
          </w:p>
          <w:p w14:paraId="021FF400" w14:textId="1B3712FC" w:rsidR="0054553F" w:rsidRPr="00193679" w:rsidRDefault="00193679" w:rsidP="00765923">
            <w:pPr>
              <w:shd w:val="clear" w:color="auto" w:fill="D6E3BC" w:themeFill="accent3" w:themeFillTint="66"/>
              <w:rPr>
                <w:rFonts w:ascii="Calibri" w:hAnsi="Calibri" w:cs="Calibri"/>
                <w:b/>
                <w:bCs/>
              </w:rPr>
            </w:pPr>
            <w:r w:rsidRPr="00193679">
              <w:rPr>
                <w:rFonts w:ascii="Calibri" w:hAnsi="Calibri" w:cs="Calibri"/>
                <w:b/>
                <w:bCs/>
              </w:rPr>
              <w:t xml:space="preserve">Starting:     </w:t>
            </w:r>
            <w:r w:rsidR="00766D3F">
              <w:rPr>
                <w:rFonts w:ascii="Calibri" w:hAnsi="Calibri" w:cs="Calibri"/>
                <w:b/>
                <w:bCs/>
              </w:rPr>
              <w:t>1</w:t>
            </w:r>
            <w:r w:rsidR="00766D3F" w:rsidRPr="00766D3F">
              <w:rPr>
                <w:rFonts w:ascii="Calibri" w:hAnsi="Calibri" w:cs="Calibri"/>
                <w:b/>
                <w:bCs/>
                <w:vertAlign w:val="superscript"/>
              </w:rPr>
              <w:t>st</w:t>
            </w:r>
            <w:r w:rsidR="00766D3F">
              <w:rPr>
                <w:rFonts w:ascii="Calibri" w:hAnsi="Calibri" w:cs="Calibri"/>
                <w:b/>
                <w:bCs/>
              </w:rPr>
              <w:t xml:space="preserve"> </w:t>
            </w:r>
            <w:r w:rsidR="00F42484">
              <w:rPr>
                <w:rFonts w:ascii="Calibri" w:hAnsi="Calibri" w:cs="Calibri"/>
                <w:b/>
                <w:bCs/>
              </w:rPr>
              <w:t>September 2025</w:t>
            </w:r>
          </w:p>
          <w:p w14:paraId="6C2C6B03" w14:textId="31E68888" w:rsidR="00193679" w:rsidRPr="00193679" w:rsidRDefault="00193679" w:rsidP="00765923">
            <w:pPr>
              <w:shd w:val="clear" w:color="auto" w:fill="D6E3BC" w:themeFill="accent3" w:themeFillTint="66"/>
              <w:rPr>
                <w:rFonts w:ascii="Calibri" w:hAnsi="Calibri" w:cs="Calibri"/>
                <w:b/>
                <w:bCs/>
              </w:rPr>
            </w:pPr>
            <w:r w:rsidRPr="00193679">
              <w:rPr>
                <w:rFonts w:ascii="Calibri" w:hAnsi="Calibri" w:cs="Calibri"/>
                <w:b/>
                <w:bCs/>
              </w:rPr>
              <w:t>Contract:    Full Time, Permanent</w:t>
            </w:r>
          </w:p>
          <w:p w14:paraId="7410A14B" w14:textId="6FDC281D" w:rsidR="00193679" w:rsidRPr="00193679" w:rsidRDefault="00193679" w:rsidP="00765923">
            <w:pPr>
              <w:shd w:val="clear" w:color="auto" w:fill="D6E3BC" w:themeFill="accent3" w:themeFillTint="66"/>
              <w:rPr>
                <w:rFonts w:ascii="Calibri" w:hAnsi="Calibri" w:cs="Calibri"/>
                <w:b/>
                <w:bCs/>
              </w:rPr>
            </w:pPr>
            <w:r w:rsidRPr="00193679">
              <w:rPr>
                <w:rFonts w:ascii="Calibri" w:hAnsi="Calibri" w:cs="Calibri"/>
                <w:b/>
                <w:bCs/>
              </w:rPr>
              <w:t xml:space="preserve">Salary: </w:t>
            </w:r>
            <w:r>
              <w:rPr>
                <w:rFonts w:ascii="Calibri" w:hAnsi="Calibri" w:cs="Calibri"/>
                <w:b/>
                <w:bCs/>
              </w:rPr>
              <w:t xml:space="preserve">        </w:t>
            </w:r>
            <w:r w:rsidR="00774395" w:rsidRPr="001B5D1B">
              <w:rPr>
                <w:rFonts w:ascii="Calibri" w:hAnsi="Calibri" w:cs="Calibri"/>
                <w:b/>
              </w:rPr>
              <w:t xml:space="preserve">Lead Practitioner 5-9 </w:t>
            </w:r>
            <w:r w:rsidR="00D867A7">
              <w:rPr>
                <w:rFonts w:ascii="Calibri" w:hAnsi="Calibri" w:cs="Calibri"/>
                <w:b/>
              </w:rPr>
              <w:t>(</w:t>
            </w:r>
            <w:r w:rsidR="00774395">
              <w:rPr>
                <w:rFonts w:ascii="Calibri" w:hAnsi="Calibri" w:cs="Calibri"/>
                <w:b/>
              </w:rPr>
              <w:t>£55,209</w:t>
            </w:r>
            <w:r w:rsidR="00774395" w:rsidRPr="001B5D1B">
              <w:rPr>
                <w:rFonts w:ascii="Calibri" w:hAnsi="Calibri" w:cs="Calibri"/>
                <w:b/>
              </w:rPr>
              <w:t>-£</w:t>
            </w:r>
            <w:r w:rsidR="00774395">
              <w:rPr>
                <w:rFonts w:ascii="Calibri" w:hAnsi="Calibri" w:cs="Calibri"/>
                <w:b/>
              </w:rPr>
              <w:t>60,943</w:t>
            </w:r>
            <w:r w:rsidR="00774395" w:rsidRPr="001B5D1B">
              <w:rPr>
                <w:rFonts w:ascii="Calibri" w:hAnsi="Calibri" w:cs="Calibri"/>
                <w:b/>
              </w:rPr>
              <w:t>)</w:t>
            </w:r>
          </w:p>
          <w:p w14:paraId="4DB1FE65" w14:textId="77777777" w:rsidR="0054553F" w:rsidRDefault="0054553F" w:rsidP="000E030E">
            <w:pPr>
              <w:rPr>
                <w:rFonts w:ascii="Calibri" w:hAnsi="Calibri" w:cs="Calibri"/>
              </w:rPr>
            </w:pPr>
          </w:p>
          <w:p w14:paraId="3AF5F6E5" w14:textId="0EAF6B83" w:rsidR="00116332" w:rsidRPr="000B6623" w:rsidRDefault="00116332" w:rsidP="00116332">
            <w:pPr>
              <w:ind w:right="174"/>
              <w:jc w:val="both"/>
              <w:rPr>
                <w:rFonts w:ascii="Calibri" w:hAnsi="Calibri" w:cs="Calibri"/>
                <w:bCs/>
                <w:lang w:val="en-US"/>
              </w:rPr>
            </w:pPr>
            <w:r w:rsidRPr="000B6623">
              <w:rPr>
                <w:rFonts w:ascii="Calibri" w:hAnsi="Calibri" w:cs="Calibri"/>
                <w:bCs/>
                <w:color w:val="222222"/>
                <w:shd w:val="clear" w:color="auto" w:fill="FFFFFF"/>
              </w:rPr>
              <w:t xml:space="preserve">An exciting opportunity has arisen to appoint an outstanding teacher and graduate of </w:t>
            </w:r>
            <w:proofErr w:type="gramStart"/>
            <w:r w:rsidR="00C34E86">
              <w:rPr>
                <w:rFonts w:ascii="Calibri" w:hAnsi="Calibri" w:cs="Calibri"/>
                <w:bCs/>
                <w:color w:val="222222"/>
                <w:shd w:val="clear" w:color="auto" w:fill="FFFFFF"/>
              </w:rPr>
              <w:t>Science</w:t>
            </w:r>
            <w:proofErr w:type="gramEnd"/>
            <w:r w:rsidRPr="000B6623">
              <w:rPr>
                <w:rFonts w:ascii="Calibri" w:hAnsi="Calibri" w:cs="Calibri"/>
                <w:bCs/>
                <w:color w:val="222222"/>
                <w:shd w:val="clear" w:color="auto" w:fill="FFFFFF"/>
              </w:rPr>
              <w:t>, who is passionate about teaching and learning and sharing their knowledge and expertise with others, to join our highly successful school as a Lead Practitioner.</w:t>
            </w:r>
          </w:p>
          <w:p w14:paraId="090D76C0" w14:textId="77777777" w:rsidR="00116332" w:rsidRPr="001075CF" w:rsidRDefault="00116332" w:rsidP="00116332">
            <w:pPr>
              <w:rPr>
                <w:rFonts w:ascii="Calibri" w:hAnsi="Calibri" w:cs="Calibri"/>
                <w:sz w:val="16"/>
                <w:szCs w:val="16"/>
              </w:rPr>
            </w:pPr>
          </w:p>
          <w:p w14:paraId="64916922" w14:textId="77777777" w:rsidR="00116332" w:rsidRPr="001075CF" w:rsidRDefault="00116332" w:rsidP="00116332">
            <w:pPr>
              <w:rPr>
                <w:rFonts w:ascii="Calibri" w:hAnsi="Calibri" w:cs="Calibri"/>
              </w:rPr>
            </w:pPr>
            <w:r w:rsidRPr="001075CF">
              <w:rPr>
                <w:rFonts w:ascii="Calibri" w:hAnsi="Calibri" w:cs="Calibri"/>
              </w:rPr>
              <w:t>Our ideal candidate will:</w:t>
            </w:r>
          </w:p>
          <w:p w14:paraId="397B1ED6" w14:textId="77777777" w:rsidR="00116332" w:rsidRPr="001B5D1B" w:rsidRDefault="00116332" w:rsidP="00116332">
            <w:pPr>
              <w:numPr>
                <w:ilvl w:val="0"/>
                <w:numId w:val="19"/>
              </w:numPr>
              <w:jc w:val="both"/>
              <w:rPr>
                <w:rFonts w:ascii="Calibri" w:hAnsi="Calibri" w:cs="Calibri"/>
                <w:lang w:val="en-US"/>
              </w:rPr>
            </w:pPr>
            <w:r w:rsidRPr="001B5D1B">
              <w:rPr>
                <w:rFonts w:ascii="Calibri" w:hAnsi="Calibri" w:cs="Calibri"/>
                <w:lang w:val="en-US"/>
              </w:rPr>
              <w:t>Have excellent subject knowledge.</w:t>
            </w:r>
          </w:p>
          <w:p w14:paraId="435AB748" w14:textId="77777777" w:rsidR="00116332" w:rsidRPr="001B5D1B" w:rsidRDefault="00116332" w:rsidP="00116332">
            <w:pPr>
              <w:numPr>
                <w:ilvl w:val="0"/>
                <w:numId w:val="19"/>
              </w:numPr>
              <w:jc w:val="both"/>
              <w:rPr>
                <w:rFonts w:ascii="Calibri" w:hAnsi="Calibri" w:cs="Calibri"/>
                <w:lang w:val="en-US"/>
              </w:rPr>
            </w:pPr>
            <w:r>
              <w:rPr>
                <w:rFonts w:ascii="Calibri" w:hAnsi="Calibri" w:cs="Calibri"/>
                <w:lang w:val="en-US"/>
              </w:rPr>
              <w:t>Be</w:t>
            </w:r>
            <w:r w:rsidRPr="001B5D1B">
              <w:rPr>
                <w:rFonts w:ascii="Calibri" w:hAnsi="Calibri" w:cs="Calibri"/>
                <w:lang w:val="en-US"/>
              </w:rPr>
              <w:t xml:space="preserve"> an outstanding practitioner.</w:t>
            </w:r>
          </w:p>
          <w:p w14:paraId="0A362033" w14:textId="77777777" w:rsidR="00116332" w:rsidRPr="001B5D1B" w:rsidRDefault="00116332" w:rsidP="00116332">
            <w:pPr>
              <w:numPr>
                <w:ilvl w:val="0"/>
                <w:numId w:val="19"/>
              </w:numPr>
              <w:jc w:val="both"/>
              <w:rPr>
                <w:rFonts w:ascii="Calibri" w:hAnsi="Calibri" w:cs="Calibri"/>
                <w:lang w:val="en-US"/>
              </w:rPr>
            </w:pPr>
            <w:r>
              <w:rPr>
                <w:rFonts w:ascii="Calibri" w:hAnsi="Calibri" w:cs="Calibri"/>
                <w:lang w:val="en-US"/>
              </w:rPr>
              <w:t>Be</w:t>
            </w:r>
            <w:r w:rsidRPr="001B5D1B">
              <w:rPr>
                <w:rFonts w:ascii="Calibri" w:hAnsi="Calibri" w:cs="Calibri"/>
                <w:lang w:val="en-US"/>
              </w:rPr>
              <w:t xml:space="preserve"> passionate about your subject and </w:t>
            </w:r>
            <w:proofErr w:type="gramStart"/>
            <w:r w:rsidRPr="001B5D1B">
              <w:rPr>
                <w:rFonts w:ascii="Calibri" w:hAnsi="Calibri" w:cs="Calibri"/>
                <w:lang w:val="en-US"/>
              </w:rPr>
              <w:t>have the ability to</w:t>
            </w:r>
            <w:proofErr w:type="gramEnd"/>
            <w:r w:rsidRPr="001B5D1B">
              <w:rPr>
                <w:rFonts w:ascii="Calibri" w:hAnsi="Calibri" w:cs="Calibri"/>
                <w:lang w:val="en-US"/>
              </w:rPr>
              <w:t xml:space="preserve"> challenge, inspire and motivate students to strive for success.</w:t>
            </w:r>
          </w:p>
          <w:p w14:paraId="597DEC3D" w14:textId="77777777" w:rsidR="00116332" w:rsidRPr="001B5D1B" w:rsidRDefault="00116332" w:rsidP="00116332">
            <w:pPr>
              <w:numPr>
                <w:ilvl w:val="0"/>
                <w:numId w:val="19"/>
              </w:numPr>
              <w:jc w:val="both"/>
              <w:rPr>
                <w:rFonts w:ascii="Calibri" w:hAnsi="Calibri" w:cs="Calibri"/>
                <w:lang w:val="en-US"/>
              </w:rPr>
            </w:pPr>
            <w:r w:rsidRPr="001B5D1B">
              <w:rPr>
                <w:rFonts w:ascii="Calibri" w:hAnsi="Calibri" w:cs="Calibri"/>
                <w:lang w:val="en-US"/>
              </w:rPr>
              <w:t>Possess the ability to inspire, challenge and motivate students.</w:t>
            </w:r>
          </w:p>
          <w:p w14:paraId="4EDCC457" w14:textId="77777777" w:rsidR="00116332" w:rsidRPr="001B5D1B" w:rsidRDefault="00116332" w:rsidP="00116332">
            <w:pPr>
              <w:numPr>
                <w:ilvl w:val="0"/>
                <w:numId w:val="19"/>
              </w:numPr>
              <w:jc w:val="both"/>
              <w:rPr>
                <w:rFonts w:ascii="Calibri" w:hAnsi="Calibri" w:cs="Calibri"/>
                <w:lang w:val="en-US"/>
              </w:rPr>
            </w:pPr>
            <w:r w:rsidRPr="001B5D1B">
              <w:rPr>
                <w:rFonts w:ascii="Calibri" w:hAnsi="Calibri" w:cs="Calibri"/>
                <w:lang w:val="en-US"/>
              </w:rPr>
              <w:t xml:space="preserve">Have high expectations of students – both academically and in relation to standards of </w:t>
            </w:r>
            <w:proofErr w:type="spellStart"/>
            <w:r>
              <w:rPr>
                <w:rFonts w:ascii="Calibri" w:hAnsi="Calibri" w:cs="Calibri"/>
                <w:lang w:val="en-US"/>
              </w:rPr>
              <w:t>behaviour</w:t>
            </w:r>
            <w:proofErr w:type="spellEnd"/>
            <w:r>
              <w:rPr>
                <w:rFonts w:ascii="Calibri" w:hAnsi="Calibri" w:cs="Calibri"/>
                <w:lang w:val="en-US"/>
              </w:rPr>
              <w:t>.</w:t>
            </w:r>
            <w:r w:rsidRPr="001B5D1B">
              <w:rPr>
                <w:rFonts w:ascii="Calibri" w:hAnsi="Calibri" w:cs="Calibri"/>
                <w:lang w:val="en-US"/>
              </w:rPr>
              <w:t xml:space="preserve"> </w:t>
            </w:r>
          </w:p>
          <w:p w14:paraId="066511D4" w14:textId="77777777" w:rsidR="00116332" w:rsidRPr="001B5D1B" w:rsidRDefault="00116332" w:rsidP="00116332">
            <w:pPr>
              <w:numPr>
                <w:ilvl w:val="0"/>
                <w:numId w:val="19"/>
              </w:numPr>
              <w:jc w:val="both"/>
              <w:rPr>
                <w:rFonts w:ascii="Calibri" w:hAnsi="Calibri" w:cs="Calibri"/>
                <w:lang w:val="en-US"/>
              </w:rPr>
            </w:pPr>
            <w:r w:rsidRPr="001B5D1B">
              <w:rPr>
                <w:rFonts w:ascii="Calibri" w:hAnsi="Calibri" w:cs="Calibri"/>
                <w:lang w:val="en-US"/>
              </w:rPr>
              <w:t xml:space="preserve">Support the </w:t>
            </w:r>
            <w:r>
              <w:rPr>
                <w:rFonts w:ascii="Calibri" w:hAnsi="Calibri" w:cs="Calibri"/>
                <w:lang w:val="en-US"/>
              </w:rPr>
              <w:t>curriculum area</w:t>
            </w:r>
            <w:r w:rsidRPr="001B5D1B">
              <w:rPr>
                <w:rFonts w:ascii="Calibri" w:hAnsi="Calibri" w:cs="Calibri"/>
                <w:lang w:val="en-US"/>
              </w:rPr>
              <w:t xml:space="preserve"> to enable all students to achieve their full potential.</w:t>
            </w:r>
          </w:p>
          <w:p w14:paraId="6E69ABC8" w14:textId="77777777" w:rsidR="00116332" w:rsidRPr="001B5D1B" w:rsidRDefault="00116332" w:rsidP="00116332">
            <w:pPr>
              <w:numPr>
                <w:ilvl w:val="0"/>
                <w:numId w:val="18"/>
              </w:numPr>
              <w:jc w:val="both"/>
              <w:rPr>
                <w:rFonts w:ascii="Calibri" w:hAnsi="Calibri" w:cs="Calibri"/>
                <w:lang w:val="en-US"/>
              </w:rPr>
            </w:pPr>
            <w:r w:rsidRPr="001B5D1B">
              <w:rPr>
                <w:rFonts w:ascii="Calibri" w:hAnsi="Calibri" w:cs="Calibri"/>
                <w:lang w:val="en-US"/>
              </w:rPr>
              <w:t>Have the adaptability to hit the ground running.</w:t>
            </w:r>
          </w:p>
          <w:p w14:paraId="66F01994" w14:textId="77777777" w:rsidR="00116332" w:rsidRPr="001B5D1B" w:rsidRDefault="00116332" w:rsidP="00116332">
            <w:pPr>
              <w:numPr>
                <w:ilvl w:val="0"/>
                <w:numId w:val="18"/>
              </w:numPr>
              <w:jc w:val="both"/>
              <w:rPr>
                <w:rFonts w:ascii="Calibri" w:hAnsi="Calibri" w:cs="Calibri"/>
                <w:lang w:val="en-US"/>
              </w:rPr>
            </w:pPr>
            <w:r w:rsidRPr="001B5D1B">
              <w:rPr>
                <w:rFonts w:ascii="Calibri" w:hAnsi="Calibri" w:cs="Calibri"/>
                <w:lang w:val="en-US"/>
              </w:rPr>
              <w:t>Play an active role within the school and the wider community.</w:t>
            </w:r>
          </w:p>
          <w:p w14:paraId="241241C5" w14:textId="77777777" w:rsidR="00116332" w:rsidRPr="001B5D1B" w:rsidRDefault="00116332" w:rsidP="00116332">
            <w:pPr>
              <w:numPr>
                <w:ilvl w:val="0"/>
                <w:numId w:val="18"/>
              </w:numPr>
              <w:jc w:val="both"/>
              <w:rPr>
                <w:rFonts w:ascii="Calibri" w:hAnsi="Calibri" w:cs="Calibri"/>
                <w:lang w:val="en-US"/>
              </w:rPr>
            </w:pPr>
            <w:r>
              <w:rPr>
                <w:rFonts w:ascii="Calibri" w:hAnsi="Calibri" w:cs="Calibri"/>
                <w:lang w:val="en-US"/>
              </w:rPr>
              <w:t>Be</w:t>
            </w:r>
            <w:r w:rsidRPr="001B5D1B">
              <w:rPr>
                <w:rFonts w:ascii="Calibri" w:hAnsi="Calibri" w:cs="Calibri"/>
                <w:lang w:val="en-US"/>
              </w:rPr>
              <w:t xml:space="preserve"> pro-active with the ability to act on your own initiative.</w:t>
            </w:r>
          </w:p>
          <w:p w14:paraId="6B71F7D5" w14:textId="77777777" w:rsidR="00116332" w:rsidRPr="001075CF" w:rsidRDefault="00116332" w:rsidP="00116332">
            <w:pPr>
              <w:ind w:left="360"/>
              <w:rPr>
                <w:rFonts w:ascii="Calibri" w:eastAsia="Times New Roman" w:hAnsi="Calibri" w:cs="Calibri"/>
                <w:sz w:val="16"/>
                <w:szCs w:val="16"/>
              </w:rPr>
            </w:pPr>
          </w:p>
          <w:p w14:paraId="0E3D9B58" w14:textId="77777777" w:rsidR="00116332" w:rsidRPr="001075CF" w:rsidRDefault="00116332" w:rsidP="00116332">
            <w:pPr>
              <w:rPr>
                <w:rFonts w:ascii="Calibri" w:hAnsi="Calibri" w:cs="Calibri"/>
              </w:rPr>
            </w:pPr>
            <w:r w:rsidRPr="001075CF">
              <w:rPr>
                <w:rFonts w:ascii="Calibri" w:hAnsi="Calibri" w:cs="Calibri"/>
              </w:rPr>
              <w:t>In return, we will offer you:</w:t>
            </w:r>
          </w:p>
          <w:p w14:paraId="6C7D4746" w14:textId="77777777" w:rsidR="00116332" w:rsidRPr="001075CF" w:rsidRDefault="00116332" w:rsidP="00116332">
            <w:pPr>
              <w:pStyle w:val="ListParagraph"/>
              <w:numPr>
                <w:ilvl w:val="0"/>
                <w:numId w:val="15"/>
              </w:numPr>
              <w:contextualSpacing w:val="0"/>
              <w:rPr>
                <w:rFonts w:ascii="Calibri" w:eastAsia="Times New Roman" w:hAnsi="Calibri" w:cs="Calibri"/>
              </w:rPr>
            </w:pPr>
            <w:r w:rsidRPr="001075CF">
              <w:rPr>
                <w:rFonts w:ascii="Calibri" w:eastAsia="Times New Roman" w:hAnsi="Calibri" w:cs="Calibri"/>
              </w:rPr>
              <w:t xml:space="preserve">A skilled, talented team of colleagues to work alongside. </w:t>
            </w:r>
          </w:p>
          <w:p w14:paraId="1D242D23" w14:textId="77777777" w:rsidR="00116332" w:rsidRPr="001075CF" w:rsidRDefault="00116332" w:rsidP="00116332">
            <w:pPr>
              <w:pStyle w:val="ListParagraph"/>
              <w:numPr>
                <w:ilvl w:val="0"/>
                <w:numId w:val="15"/>
              </w:numPr>
              <w:contextualSpacing w:val="0"/>
              <w:rPr>
                <w:rFonts w:ascii="Calibri" w:eastAsia="Times New Roman" w:hAnsi="Calibri" w:cs="Calibri"/>
              </w:rPr>
            </w:pPr>
            <w:r w:rsidRPr="001075CF">
              <w:rPr>
                <w:rFonts w:ascii="Calibri" w:eastAsia="Times New Roman" w:hAnsi="Calibri" w:cs="Calibri"/>
              </w:rPr>
              <w:t>A comprehensive programme of purposeful, relevant continued professional development that is shaped by your needs.</w:t>
            </w:r>
          </w:p>
          <w:p w14:paraId="0FE44FFD" w14:textId="77777777" w:rsidR="00116332" w:rsidRPr="001075CF" w:rsidRDefault="00116332" w:rsidP="00116332">
            <w:pPr>
              <w:pStyle w:val="ListParagraph"/>
              <w:numPr>
                <w:ilvl w:val="0"/>
                <w:numId w:val="15"/>
              </w:numPr>
              <w:contextualSpacing w:val="0"/>
              <w:rPr>
                <w:rFonts w:ascii="Calibri" w:eastAsia="Times New Roman" w:hAnsi="Calibri" w:cs="Calibri"/>
              </w:rPr>
            </w:pPr>
            <w:r w:rsidRPr="001075CF">
              <w:rPr>
                <w:rFonts w:ascii="Calibri" w:eastAsia="Times New Roman" w:hAnsi="Calibri" w:cs="Calibri"/>
              </w:rPr>
              <w:t>Minimum 16% PPA for all teachers</w:t>
            </w:r>
            <w:r>
              <w:rPr>
                <w:rFonts w:ascii="Calibri" w:eastAsia="Times New Roman" w:hAnsi="Calibri" w:cs="Calibri"/>
              </w:rPr>
              <w:t>, additional given for responsibilities.</w:t>
            </w:r>
          </w:p>
          <w:p w14:paraId="44DD6032" w14:textId="77777777" w:rsidR="00116332" w:rsidRPr="001075CF" w:rsidRDefault="00116332" w:rsidP="00116332">
            <w:pPr>
              <w:pStyle w:val="ListParagraph"/>
              <w:numPr>
                <w:ilvl w:val="0"/>
                <w:numId w:val="15"/>
              </w:numPr>
              <w:contextualSpacing w:val="0"/>
              <w:rPr>
                <w:rFonts w:ascii="Calibri" w:eastAsia="Times New Roman" w:hAnsi="Calibri" w:cs="Calibri"/>
              </w:rPr>
            </w:pPr>
            <w:r w:rsidRPr="001075CF">
              <w:rPr>
                <w:rFonts w:ascii="Calibri" w:eastAsia="Times New Roman" w:hAnsi="Calibri" w:cs="Calibri"/>
              </w:rPr>
              <w:t>Focus on high expectations for pupils with a centralised behaviour system.</w:t>
            </w:r>
          </w:p>
          <w:p w14:paraId="7BC03C58" w14:textId="77777777" w:rsidR="00116332" w:rsidRPr="001075CF" w:rsidRDefault="00116332" w:rsidP="00116332">
            <w:pPr>
              <w:pStyle w:val="ListParagraph"/>
              <w:numPr>
                <w:ilvl w:val="0"/>
                <w:numId w:val="15"/>
              </w:numPr>
              <w:contextualSpacing w:val="0"/>
              <w:rPr>
                <w:rFonts w:ascii="Calibri" w:eastAsia="Times New Roman" w:hAnsi="Calibri" w:cs="Calibri"/>
              </w:rPr>
            </w:pPr>
            <w:r w:rsidRPr="001075CF">
              <w:rPr>
                <w:rFonts w:ascii="Calibri" w:eastAsia="Times New Roman" w:hAnsi="Calibri" w:cs="Calibri"/>
              </w:rPr>
              <w:t xml:space="preserve">Regular review of staff workload </w:t>
            </w:r>
            <w:proofErr w:type="gramStart"/>
            <w:r w:rsidRPr="001075CF">
              <w:rPr>
                <w:rFonts w:ascii="Calibri" w:eastAsia="Times New Roman" w:hAnsi="Calibri" w:cs="Calibri"/>
              </w:rPr>
              <w:t>in order to</w:t>
            </w:r>
            <w:proofErr w:type="gramEnd"/>
            <w:r w:rsidRPr="001075CF">
              <w:rPr>
                <w:rFonts w:ascii="Calibri" w:eastAsia="Times New Roman" w:hAnsi="Calibri" w:cs="Calibri"/>
              </w:rPr>
              <w:t xml:space="preserve"> support staff wellbeing.</w:t>
            </w:r>
          </w:p>
          <w:p w14:paraId="18D80889" w14:textId="77777777" w:rsidR="00116332" w:rsidRPr="001075CF" w:rsidRDefault="00116332" w:rsidP="00116332">
            <w:pPr>
              <w:jc w:val="both"/>
              <w:rPr>
                <w:rFonts w:ascii="Calibri" w:hAnsi="Calibri" w:cs="Calibri"/>
                <w:sz w:val="16"/>
                <w:szCs w:val="16"/>
                <w:lang w:val="en-US"/>
              </w:rPr>
            </w:pPr>
          </w:p>
          <w:p w14:paraId="32CC4052" w14:textId="77777777" w:rsidR="00116332" w:rsidRPr="001075CF" w:rsidRDefault="00116332" w:rsidP="00116332">
            <w:pPr>
              <w:rPr>
                <w:rFonts w:ascii="Calibri" w:hAnsi="Calibri" w:cs="Calibri"/>
              </w:rPr>
            </w:pPr>
            <w:r w:rsidRPr="001075CF">
              <w:rPr>
                <w:rFonts w:ascii="Calibri" w:hAnsi="Calibri" w:cs="Calibri"/>
              </w:rPr>
              <w:t xml:space="preserve">If you would like a conversation with a member of the </w:t>
            </w:r>
            <w:proofErr w:type="gramStart"/>
            <w:r w:rsidRPr="001075CF">
              <w:rPr>
                <w:rFonts w:ascii="Calibri" w:hAnsi="Calibri" w:cs="Calibri"/>
              </w:rPr>
              <w:t>team</w:t>
            </w:r>
            <w:proofErr w:type="gramEnd"/>
            <w:r w:rsidRPr="001075CF">
              <w:rPr>
                <w:rFonts w:ascii="Calibri" w:hAnsi="Calibri" w:cs="Calibri"/>
              </w:rPr>
              <w:t xml:space="preserve"> then please contact us at </w:t>
            </w:r>
            <w:hyperlink r:id="rId11" w:history="1">
              <w:r w:rsidRPr="001075CF">
                <w:rPr>
                  <w:rStyle w:val="Hyperlink"/>
                  <w:rFonts w:ascii="Calibri" w:hAnsi="Calibri" w:cs="Calibri"/>
                </w:rPr>
                <w:t>hr@thebarlowrchigh.co.uk</w:t>
              </w:r>
            </w:hyperlink>
            <w:r w:rsidRPr="001075CF">
              <w:rPr>
                <w:rFonts w:ascii="Calibri" w:hAnsi="Calibri" w:cs="Calibri"/>
              </w:rPr>
              <w:t xml:space="preserve"> </w:t>
            </w:r>
          </w:p>
          <w:p w14:paraId="7884080D" w14:textId="3D60B281" w:rsidR="008A1F53" w:rsidRPr="001075CF" w:rsidRDefault="008A1F53" w:rsidP="000E030E">
            <w:pPr>
              <w:jc w:val="both"/>
              <w:rPr>
                <w:rFonts w:ascii="Calibri" w:hAnsi="Calibri" w:cs="Calibri"/>
                <w:color w:val="000000"/>
                <w:sz w:val="16"/>
                <w:szCs w:val="16"/>
                <w:lang w:val="en-US"/>
              </w:rPr>
            </w:pPr>
          </w:p>
          <w:p w14:paraId="7C35E4AA" w14:textId="209F7F92" w:rsidR="008A1F53" w:rsidRPr="001075CF" w:rsidRDefault="008A1F53" w:rsidP="00765923">
            <w:pPr>
              <w:shd w:val="clear" w:color="auto" w:fill="D6E3BC" w:themeFill="accent3" w:themeFillTint="66"/>
              <w:jc w:val="both"/>
              <w:rPr>
                <w:rFonts w:ascii="Calibri" w:hAnsi="Calibri" w:cs="Calibri"/>
                <w:b/>
                <w:bCs/>
              </w:rPr>
            </w:pPr>
            <w:r w:rsidRPr="001075CF">
              <w:rPr>
                <w:rFonts w:ascii="Calibri" w:hAnsi="Calibri" w:cs="Calibri"/>
                <w:b/>
                <w:bCs/>
              </w:rPr>
              <w:t xml:space="preserve">Closing date: </w:t>
            </w:r>
            <w:r w:rsidR="00F42484">
              <w:rPr>
                <w:rFonts w:ascii="Calibri" w:hAnsi="Calibri" w:cs="Calibri"/>
                <w:b/>
                <w:bCs/>
              </w:rPr>
              <w:t xml:space="preserve">Friday </w:t>
            </w:r>
            <w:r w:rsidR="00116332">
              <w:rPr>
                <w:rFonts w:ascii="Calibri" w:hAnsi="Calibri" w:cs="Calibri"/>
                <w:b/>
                <w:bCs/>
              </w:rPr>
              <w:t>28</w:t>
            </w:r>
            <w:r w:rsidR="00116332" w:rsidRPr="00116332">
              <w:rPr>
                <w:rFonts w:ascii="Calibri" w:hAnsi="Calibri" w:cs="Calibri"/>
                <w:b/>
                <w:bCs/>
                <w:vertAlign w:val="superscript"/>
              </w:rPr>
              <w:t>th</w:t>
            </w:r>
            <w:r w:rsidR="00116332">
              <w:rPr>
                <w:rFonts w:ascii="Calibri" w:hAnsi="Calibri" w:cs="Calibri"/>
                <w:b/>
                <w:bCs/>
              </w:rPr>
              <w:t xml:space="preserve"> March 2025</w:t>
            </w:r>
          </w:p>
          <w:p w14:paraId="4ADCFBD6" w14:textId="4F28210F" w:rsidR="008A1F53" w:rsidRPr="004A6FD8" w:rsidRDefault="008A1F53" w:rsidP="004A6FD8">
            <w:pPr>
              <w:shd w:val="clear" w:color="auto" w:fill="D6E3BC" w:themeFill="accent3" w:themeFillTint="66"/>
              <w:jc w:val="both"/>
              <w:rPr>
                <w:rFonts w:ascii="Calibri" w:hAnsi="Calibri" w:cs="Calibri"/>
                <w:b/>
                <w:bCs/>
              </w:rPr>
            </w:pPr>
            <w:r w:rsidRPr="001075CF">
              <w:rPr>
                <w:rFonts w:ascii="Calibri" w:hAnsi="Calibri" w:cs="Calibri"/>
                <w:b/>
                <w:bCs/>
              </w:rPr>
              <w:t xml:space="preserve">Interview date: </w:t>
            </w:r>
            <w:r w:rsidR="00554C6E">
              <w:rPr>
                <w:rFonts w:ascii="Calibri" w:hAnsi="Calibri" w:cs="Calibri"/>
                <w:b/>
                <w:bCs/>
              </w:rPr>
              <w:t>Wednesday 2</w:t>
            </w:r>
            <w:r w:rsidR="00554C6E" w:rsidRPr="00554C6E">
              <w:rPr>
                <w:rFonts w:ascii="Calibri" w:hAnsi="Calibri" w:cs="Calibri"/>
                <w:b/>
                <w:bCs/>
                <w:vertAlign w:val="superscript"/>
              </w:rPr>
              <w:t>nd</w:t>
            </w:r>
            <w:r w:rsidR="00554C6E">
              <w:rPr>
                <w:rFonts w:ascii="Calibri" w:hAnsi="Calibri" w:cs="Calibri"/>
                <w:b/>
                <w:bCs/>
              </w:rPr>
              <w:t xml:space="preserve"> April 2025</w:t>
            </w:r>
          </w:p>
          <w:p w14:paraId="7EA4AE59" w14:textId="1BA9649A" w:rsidR="004A6FD8" w:rsidRPr="001075CF" w:rsidRDefault="004A6FD8" w:rsidP="000E030E">
            <w:pPr>
              <w:rPr>
                <w:rFonts w:ascii="Calibri" w:hAnsi="Calibri" w:cs="Calibri"/>
              </w:rPr>
            </w:pPr>
          </w:p>
        </w:tc>
      </w:tr>
      <w:tr w:rsidR="008A1F53" w:rsidRPr="008A1F53" w14:paraId="77AA879D" w14:textId="77777777" w:rsidTr="00765923">
        <w:trPr>
          <w:cantSplit/>
          <w:trHeight w:val="340"/>
        </w:trPr>
        <w:tc>
          <w:tcPr>
            <w:tcW w:w="10773" w:type="dxa"/>
            <w:tcBorders>
              <w:top w:val="nil"/>
              <w:left w:val="nil"/>
              <w:bottom w:val="nil"/>
              <w:right w:val="nil"/>
            </w:tcBorders>
            <w:shd w:val="clear" w:color="auto" w:fill="981A38"/>
            <w:tcMar>
              <w:top w:w="57" w:type="dxa"/>
              <w:bottom w:w="57" w:type="dxa"/>
            </w:tcMar>
            <w:vAlign w:val="center"/>
          </w:tcPr>
          <w:p w14:paraId="2FEECFE6" w14:textId="2AF68A89" w:rsidR="008A1F53" w:rsidRPr="008A1F53" w:rsidRDefault="008A1F53" w:rsidP="000E030E">
            <w:pPr>
              <w:rPr>
                <w:rFonts w:cstheme="minorHAnsi"/>
                <w:b/>
              </w:rPr>
            </w:pPr>
            <w:r w:rsidRPr="00765923">
              <w:rPr>
                <w:rFonts w:cstheme="minorHAnsi"/>
                <w:b/>
                <w:color w:val="FFFFFF" w:themeColor="background1"/>
              </w:rPr>
              <w:t>About our School</w:t>
            </w:r>
          </w:p>
        </w:tc>
      </w:tr>
    </w:tbl>
    <w:p w14:paraId="0F18AF51" w14:textId="5EC26746" w:rsidR="0054553F" w:rsidRDefault="0054553F" w:rsidP="00C16C26">
      <w:pPr>
        <w:jc w:val="both"/>
        <w:rPr>
          <w:rFonts w:ascii="Calibri" w:hAnsi="Calibri" w:cs="Arial"/>
          <w:b/>
          <w:i/>
        </w:rPr>
      </w:pPr>
    </w:p>
    <w:p w14:paraId="0E1C01F5" w14:textId="6DEFBED0" w:rsidR="00C16C26" w:rsidRPr="00C16C26" w:rsidRDefault="004A6FD8" w:rsidP="00C16C26">
      <w:pPr>
        <w:jc w:val="both"/>
        <w:rPr>
          <w:rFonts w:ascii="Calibri" w:hAnsi="Calibri" w:cs="Arial"/>
          <w:b/>
          <w:i/>
        </w:rPr>
      </w:pPr>
      <w:r>
        <w:rPr>
          <w:rFonts w:ascii="Calibri" w:hAnsi="Calibri" w:cstheme="minorHAnsi"/>
          <w:b/>
          <w:noProof/>
          <w:color w:val="971B37"/>
          <w:sz w:val="46"/>
          <w:szCs w:val="46"/>
        </w:rPr>
        <mc:AlternateContent>
          <mc:Choice Requires="wps">
            <w:drawing>
              <wp:anchor distT="0" distB="0" distL="114300" distR="114300" simplePos="0" relativeHeight="251672576" behindDoc="0" locked="0" layoutInCell="1" allowOverlap="1" wp14:anchorId="1652EC5E" wp14:editId="715EE06A">
                <wp:simplePos x="0" y="0"/>
                <wp:positionH relativeFrom="margin">
                  <wp:posOffset>3112135</wp:posOffset>
                </wp:positionH>
                <wp:positionV relativeFrom="paragraph">
                  <wp:posOffset>7729855</wp:posOffset>
                </wp:positionV>
                <wp:extent cx="3695700" cy="11906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3695700" cy="1190625"/>
                        </a:xfrm>
                        <a:prstGeom prst="rect">
                          <a:avLst/>
                        </a:prstGeom>
                        <a:noFill/>
                        <a:ln w="6350">
                          <a:noFill/>
                        </a:ln>
                      </wps:spPr>
                      <wps:txbx>
                        <w:txbxContent>
                          <w:p w14:paraId="7ABFBA1A" w14:textId="3159DFC0" w:rsidR="00AA2A20" w:rsidRPr="00AA2A20" w:rsidRDefault="00AA2A20" w:rsidP="00AA2A20">
                            <w:pPr>
                              <w:pStyle w:val="NormalWeb"/>
                              <w:jc w:val="both"/>
                              <w:rPr>
                                <w:rFonts w:ascii="Calibri" w:hAnsi="Calibri" w:cs="Calibri"/>
                                <w:i/>
                                <w:iCs/>
                                <w:color w:val="000000"/>
                                <w:sz w:val="22"/>
                                <w:szCs w:val="22"/>
                              </w:rPr>
                            </w:pPr>
                            <w:r w:rsidRPr="00AA2A20">
                              <w:rPr>
                                <w:rFonts w:ascii="Calibri" w:hAnsi="Calibri" w:cs="Calibri"/>
                                <w:i/>
                                <w:iCs/>
                                <w:sz w:val="22"/>
                                <w:szCs w:val="22"/>
                              </w:rPr>
                              <w:t xml:space="preserve">Our school is committed to safeguarding and protecting the wellbeing of children and young people and expects all staff to share their commitment.  An enhanced DBS is required for all successful applicants. </w:t>
                            </w:r>
                            <w:r w:rsidRPr="00AA2A20">
                              <w:rPr>
                                <w:rFonts w:ascii="Calibri" w:hAnsi="Calibri" w:cs="Calibri"/>
                                <w:i/>
                                <w:iCs/>
                                <w:color w:val="000000"/>
                                <w:sz w:val="22"/>
                                <w:szCs w:val="22"/>
                              </w:rPr>
                              <w:t xml:space="preserve">To comply with our safer recruitment policy, successful candidates are </w:t>
                            </w:r>
                            <w:r>
                              <w:rPr>
                                <w:rFonts w:ascii="Calibri" w:hAnsi="Calibri" w:cs="Calibri"/>
                                <w:i/>
                                <w:iCs/>
                                <w:color w:val="000000"/>
                                <w:sz w:val="22"/>
                                <w:szCs w:val="22"/>
                              </w:rPr>
                              <w:t xml:space="preserve">also </w:t>
                            </w:r>
                            <w:r w:rsidRPr="00AA2A20">
                              <w:rPr>
                                <w:rFonts w:ascii="Calibri" w:hAnsi="Calibri" w:cs="Calibri"/>
                                <w:i/>
                                <w:iCs/>
                                <w:color w:val="000000"/>
                                <w:sz w:val="22"/>
                                <w:szCs w:val="22"/>
                              </w:rPr>
                              <w:t xml:space="preserve">subject to a social media screening. </w:t>
                            </w:r>
                          </w:p>
                          <w:p w14:paraId="119A41E4" w14:textId="28537AA6" w:rsidR="00AA2A20" w:rsidRPr="001075CF" w:rsidRDefault="00AA2A20" w:rsidP="00AA2A20">
                            <w:pPr>
                              <w:rPr>
                                <w:rFonts w:ascii="Calibri" w:hAnsi="Calibri" w:cs="Calibri"/>
                                <w:i/>
                                <w:iCs/>
                              </w:rPr>
                            </w:pPr>
                          </w:p>
                          <w:p w14:paraId="6C1D244B" w14:textId="77777777" w:rsidR="00AA2A20" w:rsidRDefault="00AA2A2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52EC5E" id="Text Box 10" o:spid="_x0000_s1027" type="#_x0000_t202" style="position:absolute;left:0;text-align:left;margin-left:245.05pt;margin-top:608.65pt;width:291pt;height:93.75pt;z-index:2516725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" filled="f" stroked="f" strokeweight=".5pt">
                <v:textbox>
                  <w:txbxContent>
                    <w:p w14:paraId="7ABFBA1A" w14:textId="3159DFC0" w:rsidR="00AA2A20" w:rsidRPr="00AA2A20" w:rsidRDefault="00AA2A20" w:rsidP="00AA2A20">
                      <w:pPr>
                        <w:pStyle w:val="NormalWeb"/>
                        <w:jc w:val="both"/>
                        <w:rPr>
                          <w:rFonts w:ascii="Calibri" w:hAnsi="Calibri" w:cs="Calibri"/>
                          <w:i/>
                          <w:iCs/>
                          <w:color w:val="000000"/>
                          <w:sz w:val="22"/>
                          <w:szCs w:val="22"/>
                        </w:rPr>
                      </w:pPr>
                      <w:r w:rsidRPr="00AA2A20">
                        <w:rPr>
                          <w:rFonts w:ascii="Calibri" w:hAnsi="Calibri" w:cs="Calibri"/>
                          <w:i/>
                          <w:iCs/>
                          <w:sz w:val="22"/>
                          <w:szCs w:val="22"/>
                        </w:rPr>
                        <w:t xml:space="preserve">Our school is committed to safeguarding and protecting the wellbeing of children and young people and expects all staff to share their commitment.  An enhanced DBS is required for all successful applicants. </w:t>
                      </w:r>
                      <w:r w:rsidRPr="00AA2A20">
                        <w:rPr>
                          <w:rFonts w:ascii="Calibri" w:hAnsi="Calibri" w:cs="Calibri"/>
                          <w:i/>
                          <w:iCs/>
                          <w:color w:val="000000"/>
                          <w:sz w:val="22"/>
                          <w:szCs w:val="22"/>
                        </w:rPr>
                        <w:t xml:space="preserve">To comply with our safer recruitment policy, successful candidates are </w:t>
                      </w:r>
                      <w:r>
                        <w:rPr>
                          <w:rFonts w:ascii="Calibri" w:hAnsi="Calibri" w:cs="Calibri"/>
                          <w:i/>
                          <w:iCs/>
                          <w:color w:val="000000"/>
                          <w:sz w:val="22"/>
                          <w:szCs w:val="22"/>
                        </w:rPr>
                        <w:t xml:space="preserve">also </w:t>
                      </w:r>
                      <w:r w:rsidRPr="00AA2A20">
                        <w:rPr>
                          <w:rFonts w:ascii="Calibri" w:hAnsi="Calibri" w:cs="Calibri"/>
                          <w:i/>
                          <w:iCs/>
                          <w:color w:val="000000"/>
                          <w:sz w:val="22"/>
                          <w:szCs w:val="22"/>
                        </w:rPr>
                        <w:t xml:space="preserve">subject to a social media screening. </w:t>
                      </w:r>
                    </w:p>
                    <w:p w14:paraId="119A41E4" w14:textId="28537AA6" w:rsidR="00AA2A20" w:rsidRPr="001075CF" w:rsidRDefault="00AA2A20" w:rsidP="00AA2A20">
                      <w:pPr>
                        <w:rPr>
                          <w:rFonts w:ascii="Calibri" w:hAnsi="Calibri" w:cs="Calibri"/>
                          <w:i/>
                          <w:iCs/>
                        </w:rPr>
                      </w:pPr>
                    </w:p>
                    <w:p w14:paraId="6C1D244B" w14:textId="77777777" w:rsidR="00AA2A20" w:rsidRDefault="00AA2A20"/>
                  </w:txbxContent>
                </v:textbox>
                <w10:wrap anchorx="margin"/>
              </v:shape>
            </w:pict>
          </mc:Fallback>
        </mc:AlternateContent>
      </w:r>
      <w:r>
        <w:rPr>
          <w:rFonts w:ascii="Calibri" w:hAnsi="Calibri" w:cs="Arial"/>
          <w:b/>
          <w:i/>
          <w:noProof/>
        </w:rPr>
        <mc:AlternateContent>
          <mc:Choice Requires="wps">
            <w:drawing>
              <wp:anchor distT="0" distB="0" distL="114300" distR="114300" simplePos="0" relativeHeight="251666432" behindDoc="0" locked="0" layoutInCell="1" allowOverlap="1" wp14:anchorId="1D903E27" wp14:editId="67C943EB">
                <wp:simplePos x="0" y="0"/>
                <wp:positionH relativeFrom="margin">
                  <wp:posOffset>-46355</wp:posOffset>
                </wp:positionH>
                <wp:positionV relativeFrom="paragraph">
                  <wp:posOffset>8053705</wp:posOffset>
                </wp:positionV>
                <wp:extent cx="3762375" cy="704850"/>
                <wp:effectExtent l="0" t="0" r="0" b="0"/>
                <wp:wrapNone/>
                <wp:docPr id="6" name="Text Box 6"/>
                <wp:cNvGraphicFramePr/>
                <a:graphic xmlns:a="http://schemas.openxmlformats.org/drawingml/2006/main">
                  <a:graphicData uri="http://schemas.microsoft.com/office/word/2010/wordprocessingShape">
                    <wps:wsp>
                      <wps:cNvSpPr txBox="1"/>
                      <wps:spPr>
                        <a:xfrm>
                          <a:off x="0" y="0"/>
                          <a:ext cx="3762375" cy="704850"/>
                        </a:xfrm>
                        <a:prstGeom prst="rect">
                          <a:avLst/>
                        </a:prstGeom>
                        <a:noFill/>
                        <a:ln w="6350">
                          <a:noFill/>
                        </a:ln>
                      </wps:spPr>
                      <wps:txbx>
                        <w:txbxContent>
                          <w:p w14:paraId="24067582" w14:textId="77777777" w:rsidR="00D40118" w:rsidRPr="00765923" w:rsidRDefault="00BD385D" w:rsidP="00765923">
                            <w:pPr>
                              <w:jc w:val="center"/>
                              <w:rPr>
                                <w:b/>
                                <w:color w:val="000000" w:themeColor="text1"/>
                                <w:sz w:val="16"/>
                                <w:szCs w:val="16"/>
                              </w:rPr>
                            </w:pPr>
                            <w:r w:rsidRPr="00765923">
                              <w:rPr>
                                <w:b/>
                                <w:color w:val="000000" w:themeColor="text1"/>
                                <w:sz w:val="16"/>
                                <w:szCs w:val="16"/>
                              </w:rPr>
                              <w:t>The Barlow RC High School</w:t>
                            </w:r>
                          </w:p>
                          <w:p w14:paraId="63F98DA2" w14:textId="74235E65" w:rsidR="00D40118" w:rsidRPr="00765923" w:rsidRDefault="00BD385D" w:rsidP="00765923">
                            <w:pPr>
                              <w:jc w:val="center"/>
                              <w:rPr>
                                <w:color w:val="000000" w:themeColor="text1"/>
                                <w:sz w:val="16"/>
                                <w:szCs w:val="16"/>
                              </w:rPr>
                            </w:pPr>
                            <w:r w:rsidRPr="00765923">
                              <w:rPr>
                                <w:color w:val="000000" w:themeColor="text1"/>
                                <w:sz w:val="16"/>
                                <w:szCs w:val="16"/>
                              </w:rPr>
                              <w:t>Parrs Wood Road</w:t>
                            </w:r>
                            <w:r w:rsidR="00765923">
                              <w:rPr>
                                <w:color w:val="000000" w:themeColor="text1"/>
                                <w:sz w:val="16"/>
                                <w:szCs w:val="16"/>
                              </w:rPr>
                              <w:t xml:space="preserve">, </w:t>
                            </w:r>
                            <w:r w:rsidRPr="00765923">
                              <w:rPr>
                                <w:color w:val="000000" w:themeColor="text1"/>
                                <w:sz w:val="16"/>
                                <w:szCs w:val="16"/>
                              </w:rPr>
                              <w:t>Didsbury, Manc</w:t>
                            </w:r>
                            <w:r w:rsidR="000B4DB1" w:rsidRPr="00765923">
                              <w:rPr>
                                <w:color w:val="000000" w:themeColor="text1"/>
                                <w:sz w:val="16"/>
                                <w:szCs w:val="16"/>
                              </w:rPr>
                              <w:t>h</w:t>
                            </w:r>
                            <w:r w:rsidRPr="00765923">
                              <w:rPr>
                                <w:color w:val="000000" w:themeColor="text1"/>
                                <w:sz w:val="16"/>
                                <w:szCs w:val="16"/>
                              </w:rPr>
                              <w:t>ester</w:t>
                            </w:r>
                            <w:r w:rsidR="00765923">
                              <w:rPr>
                                <w:color w:val="000000" w:themeColor="text1"/>
                                <w:sz w:val="16"/>
                                <w:szCs w:val="16"/>
                              </w:rPr>
                              <w:t xml:space="preserve">, </w:t>
                            </w:r>
                            <w:r w:rsidRPr="00765923">
                              <w:rPr>
                                <w:color w:val="000000" w:themeColor="text1"/>
                                <w:sz w:val="16"/>
                                <w:szCs w:val="16"/>
                              </w:rPr>
                              <w:t>M20 6BX</w:t>
                            </w:r>
                          </w:p>
                          <w:p w14:paraId="5A4CB64C" w14:textId="10478003" w:rsidR="00BD385D" w:rsidRPr="00765923" w:rsidRDefault="00BD385D" w:rsidP="00765923">
                            <w:pPr>
                              <w:jc w:val="center"/>
                              <w:rPr>
                                <w:b/>
                                <w:color w:val="000000" w:themeColor="text1"/>
                                <w:sz w:val="16"/>
                                <w:szCs w:val="16"/>
                              </w:rPr>
                            </w:pPr>
                            <w:r w:rsidRPr="00765923">
                              <w:rPr>
                                <w:color w:val="000000" w:themeColor="text1"/>
                                <w:sz w:val="16"/>
                                <w:szCs w:val="16"/>
                              </w:rPr>
                              <w:sym w:font="Wingdings" w:char="F029"/>
                            </w:r>
                            <w:r w:rsidRPr="00765923">
                              <w:rPr>
                                <w:color w:val="000000" w:themeColor="text1"/>
                                <w:sz w:val="16"/>
                                <w:szCs w:val="16"/>
                              </w:rPr>
                              <w:t xml:space="preserve"> </w:t>
                            </w:r>
                            <w:r w:rsidRPr="00765923">
                              <w:rPr>
                                <w:b/>
                                <w:color w:val="000000" w:themeColor="text1"/>
                                <w:sz w:val="16"/>
                                <w:szCs w:val="16"/>
                              </w:rPr>
                              <w:t>0161 445 8053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903E27" id="Text Box 6" o:spid="_x0000_s1028" type="#_x0000_t202" style="position:absolute;left:0;text-align:left;margin-left:-3.65pt;margin-top:634.15pt;width:296.25pt;height:55.5pt;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" filled="f" stroked="f" strokeweight=".5pt">
                <v:textbox>
                  <w:txbxContent>
                    <w:p w14:paraId="24067582" w14:textId="77777777" w:rsidR="00D40118" w:rsidRPr="00765923" w:rsidRDefault="00BD385D" w:rsidP="00765923">
                      <w:pPr>
                        <w:jc w:val="center"/>
                        <w:rPr>
                          <w:b/>
                          <w:color w:val="000000" w:themeColor="text1"/>
                          <w:sz w:val="16"/>
                          <w:szCs w:val="16"/>
                        </w:rPr>
                      </w:pPr>
                      <w:r w:rsidRPr="00765923">
                        <w:rPr>
                          <w:b/>
                          <w:color w:val="000000" w:themeColor="text1"/>
                          <w:sz w:val="16"/>
                          <w:szCs w:val="16"/>
                        </w:rPr>
                        <w:t>The Barlow RC High School</w:t>
                      </w:r>
                    </w:p>
                    <w:p w14:paraId="63F98DA2" w14:textId="74235E65" w:rsidR="00D40118" w:rsidRPr="00765923" w:rsidRDefault="00BD385D" w:rsidP="00765923">
                      <w:pPr>
                        <w:jc w:val="center"/>
                        <w:rPr>
                          <w:color w:val="000000" w:themeColor="text1"/>
                          <w:sz w:val="16"/>
                          <w:szCs w:val="16"/>
                        </w:rPr>
                      </w:pPr>
                      <w:r w:rsidRPr="00765923">
                        <w:rPr>
                          <w:color w:val="000000" w:themeColor="text1"/>
                          <w:sz w:val="16"/>
                          <w:szCs w:val="16"/>
                        </w:rPr>
                        <w:t>Parrs Wood Road</w:t>
                      </w:r>
                      <w:r w:rsidR="00765923">
                        <w:rPr>
                          <w:color w:val="000000" w:themeColor="text1"/>
                          <w:sz w:val="16"/>
                          <w:szCs w:val="16"/>
                        </w:rPr>
                        <w:t xml:space="preserve">, </w:t>
                      </w:r>
                      <w:r w:rsidRPr="00765923">
                        <w:rPr>
                          <w:color w:val="000000" w:themeColor="text1"/>
                          <w:sz w:val="16"/>
                          <w:szCs w:val="16"/>
                        </w:rPr>
                        <w:t>Didsbury, Manc</w:t>
                      </w:r>
                      <w:r w:rsidR="000B4DB1" w:rsidRPr="00765923">
                        <w:rPr>
                          <w:color w:val="000000" w:themeColor="text1"/>
                          <w:sz w:val="16"/>
                          <w:szCs w:val="16"/>
                        </w:rPr>
                        <w:t>h</w:t>
                      </w:r>
                      <w:r w:rsidRPr="00765923">
                        <w:rPr>
                          <w:color w:val="000000" w:themeColor="text1"/>
                          <w:sz w:val="16"/>
                          <w:szCs w:val="16"/>
                        </w:rPr>
                        <w:t>ester</w:t>
                      </w:r>
                      <w:r w:rsidR="00765923">
                        <w:rPr>
                          <w:color w:val="000000" w:themeColor="text1"/>
                          <w:sz w:val="16"/>
                          <w:szCs w:val="16"/>
                        </w:rPr>
                        <w:t xml:space="preserve">, </w:t>
                      </w:r>
                      <w:r w:rsidRPr="00765923">
                        <w:rPr>
                          <w:color w:val="000000" w:themeColor="text1"/>
                          <w:sz w:val="16"/>
                          <w:szCs w:val="16"/>
                        </w:rPr>
                        <w:t>M20 6BX</w:t>
                      </w:r>
                    </w:p>
                    <w:p w14:paraId="5A4CB64C" w14:textId="10478003" w:rsidR="00BD385D" w:rsidRPr="00765923" w:rsidRDefault="00BD385D" w:rsidP="00765923">
                      <w:pPr>
                        <w:jc w:val="center"/>
                        <w:rPr>
                          <w:b/>
                          <w:color w:val="000000" w:themeColor="text1"/>
                          <w:sz w:val="16"/>
                          <w:szCs w:val="16"/>
                        </w:rPr>
                      </w:pPr>
                      <w:r w:rsidRPr="00765923">
                        <w:rPr>
                          <w:color w:val="000000" w:themeColor="text1"/>
                          <w:sz w:val="16"/>
                          <w:szCs w:val="16"/>
                        </w:rPr>
                        <w:sym w:font="Wingdings" w:char="F029"/>
                      </w:r>
                      <w:r w:rsidRPr="00765923">
                        <w:rPr>
                          <w:color w:val="000000" w:themeColor="text1"/>
                          <w:sz w:val="16"/>
                          <w:szCs w:val="16"/>
                        </w:rPr>
                        <w:t xml:space="preserve"> </w:t>
                      </w:r>
                      <w:r w:rsidRPr="00765923">
                        <w:rPr>
                          <w:b/>
                          <w:color w:val="000000" w:themeColor="text1"/>
                          <w:sz w:val="16"/>
                          <w:szCs w:val="16"/>
                        </w:rPr>
                        <w:t>0161 445 8053</w:t>
                      </w:r>
                    </w:p>
                  </w:txbxContent>
                </v:textbox>
                <w10:wrap anchorx="margin"/>
              </v:shape>
            </w:pict>
          </mc:Fallback>
        </mc:AlternateContent>
      </w:r>
      <w:r>
        <w:rPr>
          <w:noProof/>
        </w:rPr>
        <mc:AlternateContent>
          <mc:Choice Requires="wps">
            <w:drawing>
              <wp:anchor distT="0" distB="0" distL="114300" distR="114300" simplePos="0" relativeHeight="251675648" behindDoc="0" locked="0" layoutInCell="1" allowOverlap="1" wp14:anchorId="082DC179" wp14:editId="2C4ED835">
                <wp:simplePos x="0" y="0"/>
                <wp:positionH relativeFrom="margin">
                  <wp:posOffset>-46355</wp:posOffset>
                </wp:positionH>
                <wp:positionV relativeFrom="paragraph">
                  <wp:posOffset>8405495</wp:posOffset>
                </wp:positionV>
                <wp:extent cx="3762375" cy="390525"/>
                <wp:effectExtent l="0" t="0" r="0" b="0"/>
                <wp:wrapNone/>
                <wp:docPr id="2" name="Text Box 2"/>
                <wp:cNvGraphicFramePr/>
                <a:graphic xmlns:a="http://schemas.openxmlformats.org/drawingml/2006/main">
                  <a:graphicData uri="http://schemas.microsoft.com/office/word/2010/wordprocessingShape">
                    <wps:wsp>
                      <wps:cNvSpPr txBox="1"/>
                      <wps:spPr>
                        <a:xfrm>
                          <a:off x="0" y="0"/>
                          <a:ext cx="3762375" cy="390525"/>
                        </a:xfrm>
                        <a:prstGeom prst="rect">
                          <a:avLst/>
                        </a:prstGeom>
                        <a:noFill/>
                        <a:ln w="6350">
                          <a:noFill/>
                        </a:ln>
                      </wps:spPr>
                      <wps:txbx>
                        <w:txbxContent>
                          <w:p w14:paraId="39B21C43" w14:textId="16EEABBA" w:rsidR="000B4DB1" w:rsidRPr="000B4DB1" w:rsidRDefault="000B4DB1" w:rsidP="000B4DB1">
                            <w:pPr>
                              <w:jc w:val="center"/>
                              <w:rPr>
                                <w:sz w:val="24"/>
                                <w:szCs w:val="24"/>
                              </w:rPr>
                            </w:pPr>
                            <w:hyperlink r:id="rId12" w:history="1">
                              <w:r w:rsidRPr="00765923">
                                <w:rPr>
                                  <w:rStyle w:val="Hyperlink"/>
                                  <w:b/>
                                  <w:color w:val="981A38"/>
                                  <w:sz w:val="24"/>
                                  <w:szCs w:val="24"/>
                                  <w:u w:val="none"/>
                                </w:rPr>
                                <w:t>www.thebarlowrchigh.co.uk</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82DC179" id="Text Box 2" o:spid="_x0000_s1029" type="#_x0000_t202" style="position:absolute;left:0;text-align:left;margin-left:-3.65pt;margin-top:661.85pt;width:296.25pt;height:30.75pt;z-index:251675648;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" filled="f" stroked="f" strokeweight=".5pt">
                <v:textbox>
                  <w:txbxContent>
                    <w:p w14:paraId="39B21C43" w14:textId="16EEABBA" w:rsidR="000B4DB1" w:rsidRPr="000B4DB1" w:rsidRDefault="000B4DB1" w:rsidP="000B4DB1">
                      <w:pPr>
                        <w:jc w:val="center"/>
                        <w:rPr>
                          <w:sz w:val="24"/>
                          <w:szCs w:val="24"/>
                        </w:rPr>
                      </w:pPr>
                      <w:hyperlink r:id="rId13" w:history="1">
                        <w:r w:rsidRPr="00765923">
                          <w:rPr>
                            <w:rStyle w:val="Hyperlink"/>
                            <w:b/>
                            <w:color w:val="981A38"/>
                            <w:sz w:val="24"/>
                            <w:szCs w:val="24"/>
                            <w:u w:val="none"/>
                          </w:rPr>
                          <w:t>www.thebarlowrchigh.co.uk</w:t>
                        </w:r>
                      </w:hyperlink>
                    </w:p>
                  </w:txbxContent>
                </v:textbox>
                <w10:wrap anchorx="margin"/>
              </v:shape>
            </w:pict>
          </mc:Fallback>
        </mc:AlternateContent>
      </w:r>
      <w:r>
        <w:rPr>
          <w:rFonts w:ascii="Calibri" w:hAnsi="Calibri" w:cs="Arial"/>
          <w:b/>
          <w:i/>
          <w:noProof/>
        </w:rPr>
        <w:drawing>
          <wp:anchor distT="0" distB="0" distL="114300" distR="114300" simplePos="0" relativeHeight="251667456" behindDoc="0" locked="0" layoutInCell="1" allowOverlap="1" wp14:anchorId="27CCD5A4" wp14:editId="7D4653DC">
            <wp:simplePos x="0" y="0"/>
            <wp:positionH relativeFrom="margin">
              <wp:posOffset>-19050</wp:posOffset>
            </wp:positionH>
            <wp:positionV relativeFrom="paragraph">
              <wp:posOffset>8044180</wp:posOffset>
            </wp:positionV>
            <wp:extent cx="638175" cy="638175"/>
            <wp:effectExtent l="0" t="0" r="9525" b="952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Ofsted_Good_GP_Colour.png"/>
                    <pic:cNvPicPr/>
                  </pic:nvPicPr>
                  <pic:blipFill>
                    <a:blip r:embed="rId14"/>
                    <a:stretch>
                      <a:fillRect/>
                    </a:stretch>
                  </pic:blipFill>
                  <pic:spPr>
                    <a:xfrm>
                      <a:off x="0" y="0"/>
                      <a:ext cx="638175" cy="638175"/>
                    </a:xfrm>
                    <a:prstGeom prst="rect">
                      <a:avLst/>
                    </a:prstGeom>
                  </pic:spPr>
                </pic:pic>
              </a:graphicData>
            </a:graphic>
            <wp14:sizeRelH relativeFrom="page">
              <wp14:pctWidth>0</wp14:pctWidth>
            </wp14:sizeRelH>
            <wp14:sizeRelV relativeFrom="page">
              <wp14:pctHeight>0</wp14:pctHeight>
            </wp14:sizeRelV>
          </wp:anchor>
        </w:drawing>
      </w:r>
      <w:r w:rsidRPr="004C3436">
        <w:rPr>
          <w:rFonts w:ascii="Calibri" w:hAnsi="Calibri" w:cstheme="minorHAnsi"/>
          <w:b/>
          <w:noProof/>
          <w:color w:val="971B37"/>
          <w:sz w:val="46"/>
          <w:szCs w:val="46"/>
        </w:rPr>
        <mc:AlternateContent>
          <mc:Choice Requires="wps">
            <w:drawing>
              <wp:anchor distT="45720" distB="45720" distL="114300" distR="114300" simplePos="0" relativeHeight="251671552" behindDoc="0" locked="0" layoutInCell="1" allowOverlap="1" wp14:anchorId="6B6EB750" wp14:editId="37ACE69B">
                <wp:simplePos x="0" y="0"/>
                <wp:positionH relativeFrom="margin">
                  <wp:posOffset>3121659</wp:posOffset>
                </wp:positionH>
                <wp:positionV relativeFrom="paragraph">
                  <wp:posOffset>6301105</wp:posOffset>
                </wp:positionV>
                <wp:extent cx="3686175" cy="1695450"/>
                <wp:effectExtent l="0" t="0" r="9525"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86175" cy="1695450"/>
                        </a:xfrm>
                        <a:prstGeom prst="rect">
                          <a:avLst/>
                        </a:prstGeom>
                        <a:solidFill>
                          <a:srgbClr val="FFFFFF"/>
                        </a:solidFill>
                        <a:ln w="9525">
                          <a:noFill/>
                          <a:miter lim="800000"/>
                          <a:headEnd/>
                          <a:tailEnd/>
                        </a:ln>
                      </wps:spPr>
                      <wps:txbx>
                        <w:txbxContent>
                          <w:p w14:paraId="5BBDD0C8" w14:textId="6E967CCF" w:rsidR="004C3436" w:rsidRDefault="004C3436" w:rsidP="004C3436">
                            <w:pPr>
                              <w:rPr>
                                <w:rFonts w:ascii="Calibri" w:hAnsi="Calibri" w:cs="Calibri"/>
                              </w:rPr>
                            </w:pPr>
                            <w:r w:rsidRPr="001075CF">
                              <w:rPr>
                                <w:rFonts w:ascii="Calibri" w:hAnsi="Calibri" w:cs="Calibri"/>
                              </w:rPr>
                              <w:t xml:space="preserve">The Barlow is a highly successful, mixed, 11-16 Catholic comprehensive.  </w:t>
                            </w:r>
                            <w:r w:rsidRPr="001075CF">
                              <w:rPr>
                                <w:rFonts w:ascii="Calibri" w:hAnsi="Calibri" w:cs="Calibri"/>
                                <w:b/>
                                <w:bCs/>
                              </w:rPr>
                              <w:t>In June 20</w:t>
                            </w:r>
                            <w:r w:rsidR="007325B0">
                              <w:rPr>
                                <w:rFonts w:ascii="Calibri" w:hAnsi="Calibri" w:cs="Calibri"/>
                                <w:b/>
                                <w:bCs/>
                              </w:rPr>
                              <w:t>24</w:t>
                            </w:r>
                            <w:r w:rsidRPr="001075CF">
                              <w:rPr>
                                <w:rFonts w:ascii="Calibri" w:hAnsi="Calibri" w:cs="Calibri"/>
                                <w:b/>
                                <w:bCs/>
                              </w:rPr>
                              <w:t>, Ofsted judged our school to be ‘Good’ in all categories.</w:t>
                            </w:r>
                            <w:r w:rsidRPr="001075CF">
                              <w:rPr>
                                <w:rFonts w:ascii="Calibri" w:hAnsi="Calibri" w:cs="Calibri"/>
                              </w:rPr>
                              <w:t xml:space="preserve">  Public examination results are </w:t>
                            </w:r>
                            <w:proofErr w:type="gramStart"/>
                            <w:r w:rsidRPr="001075CF">
                              <w:rPr>
                                <w:rFonts w:ascii="Calibri" w:hAnsi="Calibri" w:cs="Calibri"/>
                              </w:rPr>
                              <w:t>strong;</w:t>
                            </w:r>
                            <w:proofErr w:type="gramEnd"/>
                            <w:r w:rsidRPr="001075CF">
                              <w:rPr>
                                <w:rFonts w:ascii="Calibri" w:hAnsi="Calibri" w:cs="Calibri"/>
                              </w:rPr>
                              <w:t xml:space="preserve"> above national average in most subject areas.  We are a diverse and inclusive community, with high standards of pupil behaviour and a calm and purposeful learning environment.  The school </w:t>
                            </w:r>
                            <w:proofErr w:type="gramStart"/>
                            <w:r w:rsidRPr="001075CF">
                              <w:rPr>
                                <w:rFonts w:ascii="Calibri" w:hAnsi="Calibri" w:cs="Calibri"/>
                              </w:rPr>
                              <w:t>is located in</w:t>
                            </w:r>
                            <w:proofErr w:type="gramEnd"/>
                            <w:r w:rsidRPr="001075CF">
                              <w:rPr>
                                <w:rFonts w:ascii="Calibri" w:hAnsi="Calibri" w:cs="Calibri"/>
                              </w:rPr>
                              <w:t xml:space="preserve"> Didsbury, a popular area of south Manchester, with excellent transport links.</w:t>
                            </w:r>
                          </w:p>
                          <w:p w14:paraId="4A1BEBC7" w14:textId="77777777" w:rsidR="009633C6" w:rsidRPr="001075CF" w:rsidRDefault="009633C6" w:rsidP="004C3436">
                            <w:pPr>
                              <w:rPr>
                                <w:rFonts w:ascii="Calibri" w:hAnsi="Calibri" w:cs="Calibri"/>
                              </w:rPr>
                            </w:pPr>
                          </w:p>
                          <w:p w14:paraId="3AB6D90A" w14:textId="70D46482" w:rsidR="004C3436" w:rsidRPr="001075CF" w:rsidRDefault="004C3436">
                            <w:pPr>
                              <w:rPr>
                                <w:rFonts w:ascii="Calibri" w:hAnsi="Calibri" w:cs="Calibri"/>
                                <w:i/>
                                <w:iC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B6EB750" id="_x0000_s1030" type="#_x0000_t202" style="position:absolute;left:0;text-align:left;margin-left:245.8pt;margin-top:496.15pt;width:290.25pt;height:133.5pt;z-index:25167155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" stroked="f">
                <v:textbox>
                  <w:txbxContent>
                    <w:p w14:paraId="5BBDD0C8" w14:textId="6E967CCF" w:rsidR="004C3436" w:rsidRDefault="004C3436" w:rsidP="004C3436">
                      <w:pPr>
                        <w:rPr>
                          <w:rFonts w:ascii="Calibri" w:hAnsi="Calibri" w:cs="Calibri"/>
                        </w:rPr>
                      </w:pPr>
                      <w:r w:rsidRPr="001075CF">
                        <w:rPr>
                          <w:rFonts w:ascii="Calibri" w:hAnsi="Calibri" w:cs="Calibri"/>
                        </w:rPr>
                        <w:t xml:space="preserve">The Barlow is a highly successful, mixed, 11-16 Catholic comprehensive.  </w:t>
                      </w:r>
                      <w:r w:rsidRPr="001075CF">
                        <w:rPr>
                          <w:rFonts w:ascii="Calibri" w:hAnsi="Calibri" w:cs="Calibri"/>
                          <w:b/>
                          <w:bCs/>
                        </w:rPr>
                        <w:t>In June 20</w:t>
                      </w:r>
                      <w:r w:rsidR="007325B0">
                        <w:rPr>
                          <w:rFonts w:ascii="Calibri" w:hAnsi="Calibri" w:cs="Calibri"/>
                          <w:b/>
                          <w:bCs/>
                        </w:rPr>
                        <w:t>24</w:t>
                      </w:r>
                      <w:r w:rsidRPr="001075CF">
                        <w:rPr>
                          <w:rFonts w:ascii="Calibri" w:hAnsi="Calibri" w:cs="Calibri"/>
                          <w:b/>
                          <w:bCs/>
                        </w:rPr>
                        <w:t>, Ofsted judged our school to be ‘Good’ in all categories.</w:t>
                      </w:r>
                      <w:r w:rsidRPr="001075CF">
                        <w:rPr>
                          <w:rFonts w:ascii="Calibri" w:hAnsi="Calibri" w:cs="Calibri"/>
                        </w:rPr>
                        <w:t xml:space="preserve">  Public examination results are </w:t>
                      </w:r>
                      <w:proofErr w:type="gramStart"/>
                      <w:r w:rsidRPr="001075CF">
                        <w:rPr>
                          <w:rFonts w:ascii="Calibri" w:hAnsi="Calibri" w:cs="Calibri"/>
                        </w:rPr>
                        <w:t>strong;</w:t>
                      </w:r>
                      <w:proofErr w:type="gramEnd"/>
                      <w:r w:rsidRPr="001075CF">
                        <w:rPr>
                          <w:rFonts w:ascii="Calibri" w:hAnsi="Calibri" w:cs="Calibri"/>
                        </w:rPr>
                        <w:t xml:space="preserve"> above national average in most subject areas.  We are a diverse and inclusive community, with high standards of pupil behaviour and a calm and purposeful learning environment.  The school </w:t>
                      </w:r>
                      <w:proofErr w:type="gramStart"/>
                      <w:r w:rsidRPr="001075CF">
                        <w:rPr>
                          <w:rFonts w:ascii="Calibri" w:hAnsi="Calibri" w:cs="Calibri"/>
                        </w:rPr>
                        <w:t>is located in</w:t>
                      </w:r>
                      <w:proofErr w:type="gramEnd"/>
                      <w:r w:rsidRPr="001075CF">
                        <w:rPr>
                          <w:rFonts w:ascii="Calibri" w:hAnsi="Calibri" w:cs="Calibri"/>
                        </w:rPr>
                        <w:t xml:space="preserve"> Didsbury, a popular area of south Manchester, with excellent transport links.</w:t>
                      </w:r>
                    </w:p>
                    <w:p w14:paraId="4A1BEBC7" w14:textId="77777777" w:rsidR="009633C6" w:rsidRPr="001075CF" w:rsidRDefault="009633C6" w:rsidP="004C3436">
                      <w:pPr>
                        <w:rPr>
                          <w:rFonts w:ascii="Calibri" w:hAnsi="Calibri" w:cs="Calibri"/>
                        </w:rPr>
                      </w:pPr>
                    </w:p>
                    <w:p w14:paraId="3AB6D90A" w14:textId="70D46482" w:rsidR="004C3436" w:rsidRPr="001075CF" w:rsidRDefault="004C3436">
                      <w:pPr>
                        <w:rPr>
                          <w:rFonts w:ascii="Calibri" w:hAnsi="Calibri" w:cs="Calibri"/>
                          <w:i/>
                          <w:iCs/>
                        </w:rPr>
                      </w:pPr>
                    </w:p>
                  </w:txbxContent>
                </v:textbox>
                <w10:wrap anchorx="margin"/>
              </v:shape>
            </w:pict>
          </mc:Fallback>
        </mc:AlternateContent>
      </w:r>
      <w:r w:rsidRPr="008A1F53">
        <w:rPr>
          <w:rFonts w:cstheme="minorHAnsi"/>
          <w:b/>
          <w:bCs/>
          <w:noProof/>
        </w:rPr>
        <w:drawing>
          <wp:anchor distT="0" distB="0" distL="114300" distR="114300" simplePos="0" relativeHeight="251669504" behindDoc="0" locked="0" layoutInCell="1" allowOverlap="1" wp14:anchorId="64C99967" wp14:editId="7F1791CF">
            <wp:simplePos x="0" y="0"/>
            <wp:positionH relativeFrom="margin">
              <wp:posOffset>-2540</wp:posOffset>
            </wp:positionH>
            <wp:positionV relativeFrom="paragraph">
              <wp:posOffset>6348730</wp:posOffset>
            </wp:positionV>
            <wp:extent cx="3147782" cy="163830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DSC_0145-AD.jpg"/>
                    <pic:cNvPicPr/>
                  </pic:nvPicPr>
                  <pic:blipFill>
                    <a:blip r:embed="rId15"/>
                    <a:stretch>
                      <a:fillRect/>
                    </a:stretch>
                  </pic:blipFill>
                  <pic:spPr>
                    <a:xfrm>
                      <a:off x="0" y="0"/>
                      <a:ext cx="3150053" cy="1639482"/>
                    </a:xfrm>
                    <a:prstGeom prst="rect">
                      <a:avLst/>
                    </a:prstGeom>
                  </pic:spPr>
                </pic:pic>
              </a:graphicData>
            </a:graphic>
            <wp14:sizeRelH relativeFrom="page">
              <wp14:pctWidth>0</wp14:pctWidth>
            </wp14:sizeRelH>
            <wp14:sizeRelV relativeFrom="page">
              <wp14:pctHeight>0</wp14:pctHeight>
            </wp14:sizeRelV>
          </wp:anchor>
        </w:drawing>
      </w:r>
      <w:r w:rsidR="00765923">
        <w:rPr>
          <w:rFonts w:ascii="Calibri" w:hAnsi="Calibri" w:cs="Arial"/>
          <w:b/>
          <w:i/>
          <w:noProof/>
        </w:rPr>
        <w:drawing>
          <wp:anchor distT="0" distB="0" distL="114300" distR="114300" simplePos="0" relativeHeight="251673600" behindDoc="0" locked="0" layoutInCell="1" allowOverlap="1" wp14:anchorId="432D4368" wp14:editId="5801C1AA">
            <wp:simplePos x="0" y="0"/>
            <wp:positionH relativeFrom="margin">
              <wp:posOffset>1663700</wp:posOffset>
            </wp:positionH>
            <wp:positionV relativeFrom="paragraph">
              <wp:posOffset>9033510</wp:posOffset>
            </wp:positionV>
            <wp:extent cx="3333750" cy="344023"/>
            <wp:effectExtent l="0" t="0" r="0"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pic:cNvPicPr/>
                  </pic:nvPicPr>
                  <pic:blipFill rotWithShape="1">
                    <a:blip r:embed="rId16"/>
                    <a:srcRect l="1563" r="7568" b="5013"/>
                    <a:stretch/>
                  </pic:blipFill>
                  <pic:spPr bwMode="auto">
                    <a:xfrm>
                      <a:off x="0" y="0"/>
                      <a:ext cx="3333750" cy="344023"/>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65923">
        <w:rPr>
          <w:rFonts w:ascii="Calibri" w:hAnsi="Calibri" w:cs="Arial"/>
          <w:b/>
          <w:i/>
          <w:noProof/>
        </w:rPr>
        <mc:AlternateContent>
          <mc:Choice Requires="wps">
            <w:drawing>
              <wp:anchor distT="0" distB="0" distL="114300" distR="114300" simplePos="0" relativeHeight="251660287" behindDoc="0" locked="0" layoutInCell="1" allowOverlap="1" wp14:anchorId="4E6FFAB7" wp14:editId="566F6A38">
                <wp:simplePos x="0" y="0"/>
                <wp:positionH relativeFrom="column">
                  <wp:posOffset>-212090</wp:posOffset>
                </wp:positionH>
                <wp:positionV relativeFrom="paragraph">
                  <wp:posOffset>8987155</wp:posOffset>
                </wp:positionV>
                <wp:extent cx="7115175" cy="438150"/>
                <wp:effectExtent l="0" t="0" r="9525" b="0"/>
                <wp:wrapNone/>
                <wp:docPr id="14" name="Rectangle 14"/>
                <wp:cNvGraphicFramePr/>
                <a:graphic xmlns:a="http://schemas.openxmlformats.org/drawingml/2006/main">
                  <a:graphicData uri="http://schemas.microsoft.com/office/word/2010/wordprocessingShape">
                    <wps:wsp>
                      <wps:cNvSpPr/>
                      <wps:spPr>
                        <a:xfrm>
                          <a:off x="0" y="0"/>
                          <a:ext cx="7115175" cy="438150"/>
                        </a:xfrm>
                        <a:prstGeom prst="rect">
                          <a:avLst/>
                        </a:prstGeom>
                        <a:solidFill>
                          <a:srgbClr val="D7E4A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15A150B" id="Rectangle 14" o:spid="_x0000_s1026" style="position:absolute;margin-left:-16.7pt;margin-top:707.65pt;width:560.25pt;height:34.5pt;z-index:251660287;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" fillcolor="#d7e4a0" stroked="f" strokeweight="2pt"/>
            </w:pict>
          </mc:Fallback>
        </mc:AlternateContent>
      </w:r>
    </w:p>
    <w:sectPr w:rsidR="00C16C26" w:rsidRPr="00C16C26" w:rsidSect="00F5701C">
      <w:headerReference w:type="default" r:id="rId17"/>
      <w:footerReference w:type="default" r:id="rId18"/>
      <w:pgSz w:w="11906" w:h="16838"/>
      <w:pgMar w:top="567" w:right="707" w:bottom="284" w:left="709" w:header="709" w:footer="8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B2C19E2" w14:textId="77777777" w:rsidR="00EA419C" w:rsidRDefault="00EA419C" w:rsidP="00082C49">
      <w:r>
        <w:separator/>
      </w:r>
    </w:p>
  </w:endnote>
  <w:endnote w:type="continuationSeparator" w:id="0">
    <w:p w14:paraId="575F14BD" w14:textId="77777777" w:rsidR="00EA419C" w:rsidRDefault="00EA419C" w:rsidP="00082C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MS PGothic">
    <w:panose1 w:val="020B0600070205080204"/>
    <w:charset w:val="80"/>
    <w:family w:val="swiss"/>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Calibri" w:hAnsi="Calibri"/>
        <w:sz w:val="16"/>
        <w:szCs w:val="16"/>
      </w:rPr>
      <w:id w:val="726499625"/>
      <w:docPartObj>
        <w:docPartGallery w:val="Page Numbers (Bottom of Page)"/>
        <w:docPartUnique/>
      </w:docPartObj>
    </w:sdtPr>
    <w:sdtEndPr/>
    <w:sdtContent>
      <w:sdt>
        <w:sdtPr>
          <w:rPr>
            <w:rFonts w:ascii="Calibri" w:hAnsi="Calibri"/>
            <w:sz w:val="16"/>
            <w:szCs w:val="16"/>
          </w:rPr>
          <w:id w:val="-1669238322"/>
          <w:docPartObj>
            <w:docPartGallery w:val="Page Numbers (Top of Page)"/>
            <w:docPartUnique/>
          </w:docPartObj>
        </w:sdtPr>
        <w:sdtEndPr/>
        <w:sdtContent>
          <w:p w14:paraId="2CF9DAC6" w14:textId="77777777" w:rsidR="00EF047E" w:rsidRPr="00CA7647" w:rsidRDefault="00EF047E">
            <w:pPr>
              <w:pStyle w:val="Footer"/>
              <w:jc w:val="center"/>
              <w:rPr>
                <w:rFonts w:ascii="Calibri" w:hAnsi="Calibri"/>
                <w:sz w:val="16"/>
                <w:szCs w:val="16"/>
              </w:rPr>
            </w:pPr>
            <w:r w:rsidRPr="00CA7647">
              <w:rPr>
                <w:rFonts w:ascii="Calibri" w:hAnsi="Calibri"/>
                <w:sz w:val="16"/>
                <w:szCs w:val="16"/>
              </w:rPr>
              <w:t xml:space="preserve">Page </w:t>
            </w:r>
            <w:r w:rsidRPr="00CA7647">
              <w:rPr>
                <w:rFonts w:ascii="Calibri" w:hAnsi="Calibri"/>
                <w:bCs/>
                <w:sz w:val="16"/>
                <w:szCs w:val="16"/>
              </w:rPr>
              <w:fldChar w:fldCharType="begin"/>
            </w:r>
            <w:r w:rsidRPr="00CA7647">
              <w:rPr>
                <w:rFonts w:ascii="Calibri" w:hAnsi="Calibri"/>
                <w:bCs/>
                <w:sz w:val="16"/>
                <w:szCs w:val="16"/>
              </w:rPr>
              <w:instrText xml:space="preserve"> PAGE </w:instrText>
            </w:r>
            <w:r w:rsidRPr="00CA7647">
              <w:rPr>
                <w:rFonts w:ascii="Calibri" w:hAnsi="Calibri"/>
                <w:bCs/>
                <w:sz w:val="16"/>
                <w:szCs w:val="16"/>
              </w:rPr>
              <w:fldChar w:fldCharType="separate"/>
            </w:r>
            <w:r w:rsidR="001F57F5">
              <w:rPr>
                <w:rFonts w:ascii="Calibri" w:hAnsi="Calibri"/>
                <w:bCs/>
                <w:noProof/>
                <w:sz w:val="16"/>
                <w:szCs w:val="16"/>
              </w:rPr>
              <w:t>3</w:t>
            </w:r>
            <w:r w:rsidRPr="00CA7647">
              <w:rPr>
                <w:rFonts w:ascii="Calibri" w:hAnsi="Calibri"/>
                <w:bCs/>
                <w:sz w:val="16"/>
                <w:szCs w:val="16"/>
              </w:rPr>
              <w:fldChar w:fldCharType="end"/>
            </w:r>
            <w:r w:rsidRPr="00CA7647">
              <w:rPr>
                <w:rFonts w:ascii="Calibri" w:hAnsi="Calibri"/>
                <w:sz w:val="16"/>
                <w:szCs w:val="16"/>
              </w:rPr>
              <w:t xml:space="preserve"> of </w:t>
            </w:r>
            <w:r w:rsidRPr="00CA7647">
              <w:rPr>
                <w:rFonts w:ascii="Calibri" w:hAnsi="Calibri"/>
                <w:bCs/>
                <w:sz w:val="16"/>
                <w:szCs w:val="16"/>
              </w:rPr>
              <w:fldChar w:fldCharType="begin"/>
            </w:r>
            <w:r w:rsidRPr="00CA7647">
              <w:rPr>
                <w:rFonts w:ascii="Calibri" w:hAnsi="Calibri"/>
                <w:bCs/>
                <w:sz w:val="16"/>
                <w:szCs w:val="16"/>
              </w:rPr>
              <w:instrText xml:space="preserve"> NUMPAGES  </w:instrText>
            </w:r>
            <w:r w:rsidRPr="00CA7647">
              <w:rPr>
                <w:rFonts w:ascii="Calibri" w:hAnsi="Calibri"/>
                <w:bCs/>
                <w:sz w:val="16"/>
                <w:szCs w:val="16"/>
              </w:rPr>
              <w:fldChar w:fldCharType="separate"/>
            </w:r>
            <w:r w:rsidR="001F57F5">
              <w:rPr>
                <w:rFonts w:ascii="Calibri" w:hAnsi="Calibri"/>
                <w:bCs/>
                <w:noProof/>
                <w:sz w:val="16"/>
                <w:szCs w:val="16"/>
              </w:rPr>
              <w:t>3</w:t>
            </w:r>
            <w:r w:rsidRPr="00CA7647">
              <w:rPr>
                <w:rFonts w:ascii="Calibri" w:hAnsi="Calibri"/>
                <w:bCs/>
                <w:sz w:val="16"/>
                <w:szCs w:val="16"/>
              </w:rPr>
              <w:fldChar w:fldCharType="end"/>
            </w:r>
          </w:p>
        </w:sdtContent>
      </w:sdt>
    </w:sdtContent>
  </w:sdt>
  <w:p w14:paraId="084AA830" w14:textId="77777777" w:rsidR="00EF047E" w:rsidRDefault="00EF047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FDB1815" w14:textId="77777777" w:rsidR="00EA419C" w:rsidRDefault="00EA419C" w:rsidP="00082C49">
      <w:r>
        <w:separator/>
      </w:r>
    </w:p>
  </w:footnote>
  <w:footnote w:type="continuationSeparator" w:id="0">
    <w:p w14:paraId="2CE7D85C" w14:textId="77777777" w:rsidR="00EA419C" w:rsidRDefault="00EA419C" w:rsidP="00082C4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3EB8AD" w14:textId="4771F0F4" w:rsidR="00495A13" w:rsidRDefault="00495A13">
    <w:pPr>
      <w:pStyle w:val="Header"/>
    </w:pPr>
    <w:r>
      <w:rPr>
        <w:noProof/>
      </w:rPr>
      <w:drawing>
        <wp:anchor distT="0" distB="0" distL="114300" distR="114300" simplePos="0" relativeHeight="251659264" behindDoc="0" locked="0" layoutInCell="1" allowOverlap="1" wp14:anchorId="7935ACD5" wp14:editId="2901D64D">
          <wp:simplePos x="0" y="0"/>
          <wp:positionH relativeFrom="column">
            <wp:posOffset>-371475</wp:posOffset>
          </wp:positionH>
          <wp:positionV relativeFrom="paragraph">
            <wp:posOffset>-381635</wp:posOffset>
          </wp:positionV>
          <wp:extent cx="2628900" cy="1459865"/>
          <wp:effectExtent l="0" t="0" r="0" b="0"/>
          <wp:wrapThrough wrapText="bothSides">
            <wp:wrapPolygon edited="0">
              <wp:start x="1096" y="1127"/>
              <wp:lineTo x="1096" y="6201"/>
              <wp:lineTo x="2035" y="10711"/>
              <wp:lineTo x="1409" y="15221"/>
              <wp:lineTo x="1565" y="16066"/>
              <wp:lineTo x="3913" y="19448"/>
              <wp:lineTo x="4539" y="20012"/>
              <wp:lineTo x="6261" y="20012"/>
              <wp:lineTo x="9078" y="15784"/>
              <wp:lineTo x="15652" y="14939"/>
              <wp:lineTo x="20817" y="12966"/>
              <wp:lineTo x="20661" y="9865"/>
              <wp:lineTo x="16435" y="7610"/>
              <wp:lineTo x="11896" y="6201"/>
              <wp:lineTo x="9704" y="1127"/>
              <wp:lineTo x="1096" y="1127"/>
            </wp:wrapPolygon>
          </wp:wrapThrough>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a:stretch>
                    <a:fillRect/>
                  </a:stretch>
                </pic:blipFill>
                <pic:spPr>
                  <a:xfrm>
                    <a:off x="0" y="0"/>
                    <a:ext cx="2628900" cy="145986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8902C0"/>
    <w:multiLevelType w:val="hybridMultilevel"/>
    <w:tmpl w:val="5E622D90"/>
    <w:lvl w:ilvl="0" w:tplc="495CAA70">
      <w:numFmt w:val="bullet"/>
      <w:lvlText w:val=""/>
      <w:lvlJc w:val="left"/>
      <w:pPr>
        <w:ind w:left="720" w:hanging="360"/>
      </w:pPr>
      <w:rPr>
        <w:rFonts w:ascii="Symbol" w:eastAsiaTheme="minorHAnsi" w:hAnsi="Symbol"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7B300DD"/>
    <w:multiLevelType w:val="hybridMultilevel"/>
    <w:tmpl w:val="89B09948"/>
    <w:lvl w:ilvl="0" w:tplc="DB7E2C00">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B6A1AC7"/>
    <w:multiLevelType w:val="hybridMultilevel"/>
    <w:tmpl w:val="A94C6FE2"/>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12F0309A"/>
    <w:multiLevelType w:val="hybridMultilevel"/>
    <w:tmpl w:val="78C2148A"/>
    <w:lvl w:ilvl="0" w:tplc="87E4DF38">
      <w:start w:val="1"/>
      <w:numFmt w:val="bullet"/>
      <w:lvlText w:val=""/>
      <w:lvlJc w:val="left"/>
      <w:pPr>
        <w:ind w:left="757" w:hanging="360"/>
      </w:pPr>
      <w:rPr>
        <w:rFonts w:ascii="Symbol" w:hAnsi="Symbol" w:hint="default"/>
        <w:sz w:val="20"/>
      </w:rPr>
    </w:lvl>
    <w:lvl w:ilvl="1" w:tplc="08090003" w:tentative="1">
      <w:start w:val="1"/>
      <w:numFmt w:val="bullet"/>
      <w:lvlText w:val="o"/>
      <w:lvlJc w:val="left"/>
      <w:pPr>
        <w:ind w:left="1477" w:hanging="360"/>
      </w:pPr>
      <w:rPr>
        <w:rFonts w:ascii="Courier New" w:hAnsi="Courier New" w:cs="Courier New" w:hint="default"/>
      </w:rPr>
    </w:lvl>
    <w:lvl w:ilvl="2" w:tplc="08090005" w:tentative="1">
      <w:start w:val="1"/>
      <w:numFmt w:val="bullet"/>
      <w:lvlText w:val=""/>
      <w:lvlJc w:val="left"/>
      <w:pPr>
        <w:ind w:left="2197" w:hanging="360"/>
      </w:pPr>
      <w:rPr>
        <w:rFonts w:ascii="Wingdings" w:hAnsi="Wingdings" w:hint="default"/>
      </w:rPr>
    </w:lvl>
    <w:lvl w:ilvl="3" w:tplc="08090001" w:tentative="1">
      <w:start w:val="1"/>
      <w:numFmt w:val="bullet"/>
      <w:lvlText w:val=""/>
      <w:lvlJc w:val="left"/>
      <w:pPr>
        <w:ind w:left="2917" w:hanging="360"/>
      </w:pPr>
      <w:rPr>
        <w:rFonts w:ascii="Symbol" w:hAnsi="Symbol" w:hint="default"/>
      </w:rPr>
    </w:lvl>
    <w:lvl w:ilvl="4" w:tplc="08090003" w:tentative="1">
      <w:start w:val="1"/>
      <w:numFmt w:val="bullet"/>
      <w:lvlText w:val="o"/>
      <w:lvlJc w:val="left"/>
      <w:pPr>
        <w:ind w:left="3637" w:hanging="360"/>
      </w:pPr>
      <w:rPr>
        <w:rFonts w:ascii="Courier New" w:hAnsi="Courier New" w:cs="Courier New" w:hint="default"/>
      </w:rPr>
    </w:lvl>
    <w:lvl w:ilvl="5" w:tplc="08090005" w:tentative="1">
      <w:start w:val="1"/>
      <w:numFmt w:val="bullet"/>
      <w:lvlText w:val=""/>
      <w:lvlJc w:val="left"/>
      <w:pPr>
        <w:ind w:left="4357" w:hanging="360"/>
      </w:pPr>
      <w:rPr>
        <w:rFonts w:ascii="Wingdings" w:hAnsi="Wingdings" w:hint="default"/>
      </w:rPr>
    </w:lvl>
    <w:lvl w:ilvl="6" w:tplc="08090001" w:tentative="1">
      <w:start w:val="1"/>
      <w:numFmt w:val="bullet"/>
      <w:lvlText w:val=""/>
      <w:lvlJc w:val="left"/>
      <w:pPr>
        <w:ind w:left="5077" w:hanging="360"/>
      </w:pPr>
      <w:rPr>
        <w:rFonts w:ascii="Symbol" w:hAnsi="Symbol" w:hint="default"/>
      </w:rPr>
    </w:lvl>
    <w:lvl w:ilvl="7" w:tplc="08090003" w:tentative="1">
      <w:start w:val="1"/>
      <w:numFmt w:val="bullet"/>
      <w:lvlText w:val="o"/>
      <w:lvlJc w:val="left"/>
      <w:pPr>
        <w:ind w:left="5797" w:hanging="360"/>
      </w:pPr>
      <w:rPr>
        <w:rFonts w:ascii="Courier New" w:hAnsi="Courier New" w:cs="Courier New" w:hint="default"/>
      </w:rPr>
    </w:lvl>
    <w:lvl w:ilvl="8" w:tplc="08090005" w:tentative="1">
      <w:start w:val="1"/>
      <w:numFmt w:val="bullet"/>
      <w:lvlText w:val=""/>
      <w:lvlJc w:val="left"/>
      <w:pPr>
        <w:ind w:left="6517" w:hanging="360"/>
      </w:pPr>
      <w:rPr>
        <w:rFonts w:ascii="Wingdings" w:hAnsi="Wingdings" w:hint="default"/>
      </w:rPr>
    </w:lvl>
  </w:abstractNum>
  <w:abstractNum w:abstractNumId="4" w15:restartNumberingAfterBreak="0">
    <w:nsid w:val="14720EB3"/>
    <w:multiLevelType w:val="hybridMultilevel"/>
    <w:tmpl w:val="5AE0BA1A"/>
    <w:lvl w:ilvl="0" w:tplc="495CAA70">
      <w:numFmt w:val="bullet"/>
      <w:lvlText w:val=""/>
      <w:lvlJc w:val="left"/>
      <w:pPr>
        <w:ind w:left="720" w:hanging="360"/>
      </w:pPr>
      <w:rPr>
        <w:rFonts w:ascii="Symbol" w:eastAsiaTheme="minorHAnsi" w:hAnsi="Symbol"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99B180D"/>
    <w:multiLevelType w:val="hybridMultilevel"/>
    <w:tmpl w:val="D6D2DBCC"/>
    <w:lvl w:ilvl="0" w:tplc="48B813A0">
      <w:start w:val="1"/>
      <w:numFmt w:val="bullet"/>
      <w:lvlText w:val=""/>
      <w:lvlJc w:val="left"/>
      <w:pPr>
        <w:ind w:left="720" w:hanging="360"/>
      </w:pPr>
      <w:rPr>
        <w:rFonts w:ascii="Wingdings" w:hAnsi="Wingdings" w:hint="default"/>
        <w:color w:val="000000" w:themeColor="text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F7203FA"/>
    <w:multiLevelType w:val="hybridMultilevel"/>
    <w:tmpl w:val="A94C6FE2"/>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21E1762A"/>
    <w:multiLevelType w:val="hybridMultilevel"/>
    <w:tmpl w:val="DE4E0FA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8" w15:restartNumberingAfterBreak="0">
    <w:nsid w:val="2DC63B5A"/>
    <w:multiLevelType w:val="hybridMultilevel"/>
    <w:tmpl w:val="CE7AABD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15:restartNumberingAfterBreak="0">
    <w:nsid w:val="45434CD5"/>
    <w:multiLevelType w:val="hybridMultilevel"/>
    <w:tmpl w:val="A444343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4AC77B62"/>
    <w:multiLevelType w:val="hybridMultilevel"/>
    <w:tmpl w:val="30326594"/>
    <w:lvl w:ilvl="0" w:tplc="495CAA70">
      <w:numFmt w:val="bullet"/>
      <w:lvlText w:val=""/>
      <w:lvlJc w:val="left"/>
      <w:pPr>
        <w:ind w:left="720" w:hanging="360"/>
      </w:pPr>
      <w:rPr>
        <w:rFonts w:ascii="Symbol" w:eastAsiaTheme="minorHAnsi" w:hAnsi="Symbol"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1C37901"/>
    <w:multiLevelType w:val="hybridMultilevel"/>
    <w:tmpl w:val="E6CCBB92"/>
    <w:lvl w:ilvl="0" w:tplc="495CAA70">
      <w:numFmt w:val="bullet"/>
      <w:lvlText w:val=""/>
      <w:lvlJc w:val="left"/>
      <w:pPr>
        <w:ind w:left="720" w:hanging="360"/>
      </w:pPr>
      <w:rPr>
        <w:rFonts w:ascii="Symbol" w:eastAsiaTheme="minorHAnsi" w:hAnsi="Symbol"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AAE15FE"/>
    <w:multiLevelType w:val="hybridMultilevel"/>
    <w:tmpl w:val="D08E67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3EB6C2E"/>
    <w:multiLevelType w:val="hybridMultilevel"/>
    <w:tmpl w:val="C3B479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4C81B06"/>
    <w:multiLevelType w:val="hybridMultilevel"/>
    <w:tmpl w:val="F1CA5F6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5" w15:restartNumberingAfterBreak="0">
    <w:nsid w:val="64CD64EB"/>
    <w:multiLevelType w:val="hybridMultilevel"/>
    <w:tmpl w:val="B56A4FE8"/>
    <w:lvl w:ilvl="0" w:tplc="495CAA70">
      <w:numFmt w:val="bullet"/>
      <w:lvlText w:val=""/>
      <w:lvlJc w:val="left"/>
      <w:pPr>
        <w:ind w:left="720" w:hanging="360"/>
      </w:pPr>
      <w:rPr>
        <w:rFonts w:ascii="Symbol" w:eastAsiaTheme="minorHAnsi" w:hAnsi="Symbol"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A8F49E4"/>
    <w:multiLevelType w:val="hybridMultilevel"/>
    <w:tmpl w:val="C3123F2E"/>
    <w:lvl w:ilvl="0" w:tplc="495CAA70">
      <w:numFmt w:val="bullet"/>
      <w:lvlText w:val=""/>
      <w:lvlJc w:val="left"/>
      <w:pPr>
        <w:ind w:left="720" w:hanging="360"/>
      </w:pPr>
      <w:rPr>
        <w:rFonts w:ascii="Symbol" w:eastAsiaTheme="minorHAnsi" w:hAnsi="Symbol"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D4E0AAA"/>
    <w:multiLevelType w:val="hybridMultilevel"/>
    <w:tmpl w:val="AF9C6168"/>
    <w:lvl w:ilvl="0" w:tplc="DB7E2C00">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DE878DB"/>
    <w:multiLevelType w:val="singleLevel"/>
    <w:tmpl w:val="F6EA3416"/>
    <w:lvl w:ilvl="0">
      <w:start w:val="1"/>
      <w:numFmt w:val="bullet"/>
      <w:lvlText w:val=""/>
      <w:lvlJc w:val="left"/>
      <w:pPr>
        <w:tabs>
          <w:tab w:val="num" w:pos="360"/>
        </w:tabs>
        <w:ind w:left="0" w:firstLine="0"/>
      </w:pPr>
      <w:rPr>
        <w:rFonts w:ascii="Symbol" w:hAnsi="Symbol" w:hint="default"/>
        <w:sz w:val="16"/>
      </w:rPr>
    </w:lvl>
  </w:abstractNum>
  <w:num w:numId="1" w16cid:durableId="1621838272">
    <w:abstractNumId w:val="12"/>
  </w:num>
  <w:num w:numId="2" w16cid:durableId="226231270">
    <w:abstractNumId w:val="10"/>
  </w:num>
  <w:num w:numId="3" w16cid:durableId="1195844232">
    <w:abstractNumId w:val="15"/>
  </w:num>
  <w:num w:numId="4" w16cid:durableId="669916956">
    <w:abstractNumId w:val="4"/>
  </w:num>
  <w:num w:numId="5" w16cid:durableId="1114129716">
    <w:abstractNumId w:val="11"/>
  </w:num>
  <w:num w:numId="6" w16cid:durableId="1184054653">
    <w:abstractNumId w:val="16"/>
  </w:num>
  <w:num w:numId="7" w16cid:durableId="1345328395">
    <w:abstractNumId w:val="0"/>
  </w:num>
  <w:num w:numId="8" w16cid:durableId="544952860">
    <w:abstractNumId w:val="8"/>
  </w:num>
  <w:num w:numId="9" w16cid:durableId="672612639">
    <w:abstractNumId w:val="2"/>
  </w:num>
  <w:num w:numId="10" w16cid:durableId="1192915014">
    <w:abstractNumId w:val="6"/>
  </w:num>
  <w:num w:numId="11" w16cid:durableId="588930055">
    <w:abstractNumId w:val="18"/>
  </w:num>
  <w:num w:numId="12" w16cid:durableId="1447309213">
    <w:abstractNumId w:val="9"/>
  </w:num>
  <w:num w:numId="13" w16cid:durableId="1289969024">
    <w:abstractNumId w:val="5"/>
  </w:num>
  <w:num w:numId="14" w16cid:durableId="827013392">
    <w:abstractNumId w:val="3"/>
  </w:num>
  <w:num w:numId="15" w16cid:durableId="1079787863">
    <w:abstractNumId w:val="7"/>
  </w:num>
  <w:num w:numId="16" w16cid:durableId="207187962">
    <w:abstractNumId w:val="14"/>
  </w:num>
  <w:num w:numId="17" w16cid:durableId="1123618813">
    <w:abstractNumId w:val="13"/>
  </w:num>
  <w:num w:numId="18" w16cid:durableId="281501716">
    <w:abstractNumId w:val="1"/>
  </w:num>
  <w:num w:numId="19" w16cid:durableId="138491018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901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509E6"/>
    <w:rsid w:val="000076CA"/>
    <w:rsid w:val="000465BE"/>
    <w:rsid w:val="000750DC"/>
    <w:rsid w:val="00082C49"/>
    <w:rsid w:val="000A64A3"/>
    <w:rsid w:val="000B4DB1"/>
    <w:rsid w:val="000C0AAA"/>
    <w:rsid w:val="000C0F71"/>
    <w:rsid w:val="000C2791"/>
    <w:rsid w:val="000C7090"/>
    <w:rsid w:val="000E030E"/>
    <w:rsid w:val="00102FEA"/>
    <w:rsid w:val="001075CF"/>
    <w:rsid w:val="00115E2B"/>
    <w:rsid w:val="00116332"/>
    <w:rsid w:val="0011798E"/>
    <w:rsid w:val="001275EE"/>
    <w:rsid w:val="00162454"/>
    <w:rsid w:val="00162FF8"/>
    <w:rsid w:val="00166F87"/>
    <w:rsid w:val="00174D57"/>
    <w:rsid w:val="00193679"/>
    <w:rsid w:val="00193F74"/>
    <w:rsid w:val="00196928"/>
    <w:rsid w:val="001A2FE2"/>
    <w:rsid w:val="001B15BB"/>
    <w:rsid w:val="001E3885"/>
    <w:rsid w:val="001E4AEA"/>
    <w:rsid w:val="001F57F5"/>
    <w:rsid w:val="001F60AE"/>
    <w:rsid w:val="0022259C"/>
    <w:rsid w:val="00231018"/>
    <w:rsid w:val="00255270"/>
    <w:rsid w:val="002652C1"/>
    <w:rsid w:val="00271FAC"/>
    <w:rsid w:val="0028366A"/>
    <w:rsid w:val="002A0F8D"/>
    <w:rsid w:val="002A5ED7"/>
    <w:rsid w:val="002B076E"/>
    <w:rsid w:val="002C6C27"/>
    <w:rsid w:val="002E14A8"/>
    <w:rsid w:val="002E30AF"/>
    <w:rsid w:val="002E57A7"/>
    <w:rsid w:val="00301364"/>
    <w:rsid w:val="00305E7E"/>
    <w:rsid w:val="00306C65"/>
    <w:rsid w:val="0033261A"/>
    <w:rsid w:val="003330EA"/>
    <w:rsid w:val="00344969"/>
    <w:rsid w:val="00346680"/>
    <w:rsid w:val="003A066C"/>
    <w:rsid w:val="003C0750"/>
    <w:rsid w:val="003C30C5"/>
    <w:rsid w:val="003C30F4"/>
    <w:rsid w:val="003F64BC"/>
    <w:rsid w:val="00404121"/>
    <w:rsid w:val="0040795A"/>
    <w:rsid w:val="004219C0"/>
    <w:rsid w:val="00427028"/>
    <w:rsid w:val="004417E9"/>
    <w:rsid w:val="00443405"/>
    <w:rsid w:val="00446C2A"/>
    <w:rsid w:val="004624E2"/>
    <w:rsid w:val="00464F32"/>
    <w:rsid w:val="00473396"/>
    <w:rsid w:val="004911E9"/>
    <w:rsid w:val="00495A13"/>
    <w:rsid w:val="0049712E"/>
    <w:rsid w:val="004A6FD8"/>
    <w:rsid w:val="004B4AD4"/>
    <w:rsid w:val="004B7768"/>
    <w:rsid w:val="004C3436"/>
    <w:rsid w:val="004C4D5B"/>
    <w:rsid w:val="004C79B2"/>
    <w:rsid w:val="004E1D09"/>
    <w:rsid w:val="004E5A89"/>
    <w:rsid w:val="00511C74"/>
    <w:rsid w:val="0054553F"/>
    <w:rsid w:val="00547CBD"/>
    <w:rsid w:val="00554C6E"/>
    <w:rsid w:val="0057162F"/>
    <w:rsid w:val="005756F9"/>
    <w:rsid w:val="00583196"/>
    <w:rsid w:val="00586DFB"/>
    <w:rsid w:val="00591988"/>
    <w:rsid w:val="005B1B7A"/>
    <w:rsid w:val="005F0887"/>
    <w:rsid w:val="005F4EAF"/>
    <w:rsid w:val="005F7080"/>
    <w:rsid w:val="00602ADC"/>
    <w:rsid w:val="0061025E"/>
    <w:rsid w:val="006148E8"/>
    <w:rsid w:val="0063528F"/>
    <w:rsid w:val="0064368D"/>
    <w:rsid w:val="0065576B"/>
    <w:rsid w:val="006750E4"/>
    <w:rsid w:val="006802A6"/>
    <w:rsid w:val="006955D0"/>
    <w:rsid w:val="00697221"/>
    <w:rsid w:val="006A537B"/>
    <w:rsid w:val="006C091D"/>
    <w:rsid w:val="006C39A7"/>
    <w:rsid w:val="006D734F"/>
    <w:rsid w:val="006E7FC2"/>
    <w:rsid w:val="006F48A6"/>
    <w:rsid w:val="006F77E1"/>
    <w:rsid w:val="007153CC"/>
    <w:rsid w:val="00716533"/>
    <w:rsid w:val="0072685F"/>
    <w:rsid w:val="007325B0"/>
    <w:rsid w:val="007432C5"/>
    <w:rsid w:val="007471F7"/>
    <w:rsid w:val="00747A13"/>
    <w:rsid w:val="00765923"/>
    <w:rsid w:val="00766D3F"/>
    <w:rsid w:val="00774395"/>
    <w:rsid w:val="00781C50"/>
    <w:rsid w:val="0078591D"/>
    <w:rsid w:val="008067DD"/>
    <w:rsid w:val="00821B66"/>
    <w:rsid w:val="0082261A"/>
    <w:rsid w:val="00824BC5"/>
    <w:rsid w:val="00826825"/>
    <w:rsid w:val="00850177"/>
    <w:rsid w:val="00862A19"/>
    <w:rsid w:val="00865AA9"/>
    <w:rsid w:val="00872584"/>
    <w:rsid w:val="00876B29"/>
    <w:rsid w:val="00876E4C"/>
    <w:rsid w:val="008A1D8B"/>
    <w:rsid w:val="008A1F53"/>
    <w:rsid w:val="008A3D0C"/>
    <w:rsid w:val="008B6C1C"/>
    <w:rsid w:val="008E5D60"/>
    <w:rsid w:val="00902581"/>
    <w:rsid w:val="009226B7"/>
    <w:rsid w:val="009509E6"/>
    <w:rsid w:val="009521BE"/>
    <w:rsid w:val="009633C6"/>
    <w:rsid w:val="0097400A"/>
    <w:rsid w:val="00975BCC"/>
    <w:rsid w:val="009824B3"/>
    <w:rsid w:val="00987014"/>
    <w:rsid w:val="00992437"/>
    <w:rsid w:val="009C088F"/>
    <w:rsid w:val="009D23BF"/>
    <w:rsid w:val="009E2141"/>
    <w:rsid w:val="00A0541D"/>
    <w:rsid w:val="00A078E4"/>
    <w:rsid w:val="00A15C6D"/>
    <w:rsid w:val="00A53382"/>
    <w:rsid w:val="00A57F4D"/>
    <w:rsid w:val="00A602F6"/>
    <w:rsid w:val="00A6525F"/>
    <w:rsid w:val="00A670C6"/>
    <w:rsid w:val="00A91670"/>
    <w:rsid w:val="00A923C2"/>
    <w:rsid w:val="00A9631F"/>
    <w:rsid w:val="00AA2A20"/>
    <w:rsid w:val="00AA2BA8"/>
    <w:rsid w:val="00AB55F6"/>
    <w:rsid w:val="00AD18EE"/>
    <w:rsid w:val="00AE6880"/>
    <w:rsid w:val="00AE6B7E"/>
    <w:rsid w:val="00B0031D"/>
    <w:rsid w:val="00B068E3"/>
    <w:rsid w:val="00B24FF5"/>
    <w:rsid w:val="00B405BE"/>
    <w:rsid w:val="00B5497A"/>
    <w:rsid w:val="00B635E0"/>
    <w:rsid w:val="00B74709"/>
    <w:rsid w:val="00B75465"/>
    <w:rsid w:val="00B81C56"/>
    <w:rsid w:val="00B838D5"/>
    <w:rsid w:val="00BC1309"/>
    <w:rsid w:val="00BD385D"/>
    <w:rsid w:val="00BD4826"/>
    <w:rsid w:val="00BD58F1"/>
    <w:rsid w:val="00BD6327"/>
    <w:rsid w:val="00BE4EC4"/>
    <w:rsid w:val="00BF7EDD"/>
    <w:rsid w:val="00C16C26"/>
    <w:rsid w:val="00C34E86"/>
    <w:rsid w:val="00C356DC"/>
    <w:rsid w:val="00C509DB"/>
    <w:rsid w:val="00C56B8C"/>
    <w:rsid w:val="00C64477"/>
    <w:rsid w:val="00C922EB"/>
    <w:rsid w:val="00C97F39"/>
    <w:rsid w:val="00CA2FDB"/>
    <w:rsid w:val="00CA6957"/>
    <w:rsid w:val="00CA7647"/>
    <w:rsid w:val="00CB7D44"/>
    <w:rsid w:val="00CC0E0E"/>
    <w:rsid w:val="00CC71AA"/>
    <w:rsid w:val="00CE5400"/>
    <w:rsid w:val="00CF5226"/>
    <w:rsid w:val="00CF6F6E"/>
    <w:rsid w:val="00D11450"/>
    <w:rsid w:val="00D163BF"/>
    <w:rsid w:val="00D40118"/>
    <w:rsid w:val="00D64084"/>
    <w:rsid w:val="00D7447D"/>
    <w:rsid w:val="00D80CD4"/>
    <w:rsid w:val="00D81957"/>
    <w:rsid w:val="00D830C4"/>
    <w:rsid w:val="00D84874"/>
    <w:rsid w:val="00D867A7"/>
    <w:rsid w:val="00DB7774"/>
    <w:rsid w:val="00DD60EC"/>
    <w:rsid w:val="00DD7F8C"/>
    <w:rsid w:val="00E15DD9"/>
    <w:rsid w:val="00E34048"/>
    <w:rsid w:val="00E5093E"/>
    <w:rsid w:val="00E5627A"/>
    <w:rsid w:val="00E57425"/>
    <w:rsid w:val="00E711C8"/>
    <w:rsid w:val="00E73824"/>
    <w:rsid w:val="00EA419C"/>
    <w:rsid w:val="00EA6025"/>
    <w:rsid w:val="00ED3F5C"/>
    <w:rsid w:val="00ED42D1"/>
    <w:rsid w:val="00EE04A2"/>
    <w:rsid w:val="00EF047E"/>
    <w:rsid w:val="00EF435A"/>
    <w:rsid w:val="00EF68B4"/>
    <w:rsid w:val="00EF787B"/>
    <w:rsid w:val="00F00B24"/>
    <w:rsid w:val="00F05B20"/>
    <w:rsid w:val="00F268ED"/>
    <w:rsid w:val="00F26BFC"/>
    <w:rsid w:val="00F27446"/>
    <w:rsid w:val="00F31A36"/>
    <w:rsid w:val="00F359CB"/>
    <w:rsid w:val="00F42484"/>
    <w:rsid w:val="00F51271"/>
    <w:rsid w:val="00F5701C"/>
    <w:rsid w:val="00F60F6B"/>
    <w:rsid w:val="00F72362"/>
    <w:rsid w:val="00F7312B"/>
    <w:rsid w:val="00FA088B"/>
    <w:rsid w:val="00FB2D84"/>
    <w:rsid w:val="00FC5A2F"/>
    <w:rsid w:val="00FC5D5F"/>
    <w:rsid w:val="00FE2B6A"/>
    <w:rsid w:val="00FE3C5A"/>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90113"/>
    <o:shapelayout v:ext="edit">
      <o:idmap v:ext="edit" data="1"/>
    </o:shapelayout>
  </w:shapeDefaults>
  <w:decimalSymbol w:val="."/>
  <w:listSeparator w:val=","/>
  <w14:docId w14:val="6531F7A1"/>
  <w15:docId w15:val="{E707A786-D1A5-4BDA-B214-2BB9762D50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A537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509E6"/>
    <w:rPr>
      <w:rFonts w:ascii="Tahoma" w:hAnsi="Tahoma" w:cs="Tahoma"/>
      <w:sz w:val="16"/>
      <w:szCs w:val="16"/>
    </w:rPr>
  </w:style>
  <w:style w:type="character" w:customStyle="1" w:styleId="BalloonTextChar">
    <w:name w:val="Balloon Text Char"/>
    <w:basedOn w:val="DefaultParagraphFont"/>
    <w:link w:val="BalloonText"/>
    <w:uiPriority w:val="99"/>
    <w:semiHidden/>
    <w:rsid w:val="009509E6"/>
    <w:rPr>
      <w:rFonts w:ascii="Tahoma" w:hAnsi="Tahoma" w:cs="Tahoma"/>
      <w:sz w:val="16"/>
      <w:szCs w:val="16"/>
    </w:rPr>
  </w:style>
  <w:style w:type="table" w:styleId="TableGrid">
    <w:name w:val="Table Grid"/>
    <w:basedOn w:val="TableNormal"/>
    <w:rsid w:val="009509E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82C49"/>
    <w:pPr>
      <w:ind w:left="720"/>
      <w:contextualSpacing/>
    </w:pPr>
  </w:style>
  <w:style w:type="paragraph" w:styleId="Header">
    <w:name w:val="header"/>
    <w:basedOn w:val="Normal"/>
    <w:link w:val="HeaderChar"/>
    <w:uiPriority w:val="99"/>
    <w:unhideWhenUsed/>
    <w:rsid w:val="00082C49"/>
    <w:pPr>
      <w:tabs>
        <w:tab w:val="center" w:pos="4513"/>
        <w:tab w:val="right" w:pos="9026"/>
      </w:tabs>
    </w:pPr>
  </w:style>
  <w:style w:type="character" w:customStyle="1" w:styleId="HeaderChar">
    <w:name w:val="Header Char"/>
    <w:basedOn w:val="DefaultParagraphFont"/>
    <w:link w:val="Header"/>
    <w:uiPriority w:val="99"/>
    <w:rsid w:val="00082C49"/>
  </w:style>
  <w:style w:type="paragraph" w:styleId="Footer">
    <w:name w:val="footer"/>
    <w:basedOn w:val="Normal"/>
    <w:link w:val="FooterChar"/>
    <w:uiPriority w:val="99"/>
    <w:unhideWhenUsed/>
    <w:rsid w:val="00082C49"/>
    <w:pPr>
      <w:tabs>
        <w:tab w:val="center" w:pos="4513"/>
        <w:tab w:val="right" w:pos="9026"/>
      </w:tabs>
    </w:pPr>
  </w:style>
  <w:style w:type="character" w:customStyle="1" w:styleId="FooterChar">
    <w:name w:val="Footer Char"/>
    <w:basedOn w:val="DefaultParagraphFont"/>
    <w:link w:val="Footer"/>
    <w:uiPriority w:val="99"/>
    <w:rsid w:val="00082C49"/>
  </w:style>
  <w:style w:type="character" w:styleId="Hyperlink">
    <w:name w:val="Hyperlink"/>
    <w:basedOn w:val="DefaultParagraphFont"/>
    <w:uiPriority w:val="99"/>
    <w:unhideWhenUsed/>
    <w:rsid w:val="0022259C"/>
    <w:rPr>
      <w:color w:val="0000FF" w:themeColor="hyperlink"/>
      <w:u w:val="single"/>
    </w:rPr>
  </w:style>
  <w:style w:type="character" w:styleId="UnresolvedMention">
    <w:name w:val="Unresolved Mention"/>
    <w:basedOn w:val="DefaultParagraphFont"/>
    <w:uiPriority w:val="99"/>
    <w:semiHidden/>
    <w:unhideWhenUsed/>
    <w:rsid w:val="00872584"/>
    <w:rPr>
      <w:color w:val="605E5C"/>
      <w:shd w:val="clear" w:color="auto" w:fill="E1DFDD"/>
    </w:rPr>
  </w:style>
  <w:style w:type="paragraph" w:styleId="NormalWeb">
    <w:name w:val="Normal (Web)"/>
    <w:basedOn w:val="Normal"/>
    <w:uiPriority w:val="99"/>
    <w:unhideWhenUsed/>
    <w:rsid w:val="00AA2A20"/>
    <w:pPr>
      <w:spacing w:before="100" w:beforeAutospacing="1" w:after="100" w:afterAutospacing="1"/>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086457">
      <w:bodyDiv w:val="1"/>
      <w:marLeft w:val="0"/>
      <w:marRight w:val="0"/>
      <w:marTop w:val="0"/>
      <w:marBottom w:val="0"/>
      <w:divBdr>
        <w:top w:val="none" w:sz="0" w:space="0" w:color="auto"/>
        <w:left w:val="none" w:sz="0" w:space="0" w:color="auto"/>
        <w:bottom w:val="none" w:sz="0" w:space="0" w:color="auto"/>
        <w:right w:val="none" w:sz="0" w:space="0" w:color="auto"/>
      </w:divBdr>
    </w:div>
    <w:div w:id="67652404">
      <w:bodyDiv w:val="1"/>
      <w:marLeft w:val="0"/>
      <w:marRight w:val="0"/>
      <w:marTop w:val="0"/>
      <w:marBottom w:val="0"/>
      <w:divBdr>
        <w:top w:val="none" w:sz="0" w:space="0" w:color="auto"/>
        <w:left w:val="none" w:sz="0" w:space="0" w:color="auto"/>
        <w:bottom w:val="none" w:sz="0" w:space="0" w:color="auto"/>
        <w:right w:val="none" w:sz="0" w:space="0" w:color="auto"/>
      </w:divBdr>
    </w:div>
    <w:div w:id="287786613">
      <w:bodyDiv w:val="1"/>
      <w:marLeft w:val="0"/>
      <w:marRight w:val="0"/>
      <w:marTop w:val="0"/>
      <w:marBottom w:val="0"/>
      <w:divBdr>
        <w:top w:val="none" w:sz="0" w:space="0" w:color="auto"/>
        <w:left w:val="none" w:sz="0" w:space="0" w:color="auto"/>
        <w:bottom w:val="none" w:sz="0" w:space="0" w:color="auto"/>
        <w:right w:val="none" w:sz="0" w:space="0" w:color="auto"/>
      </w:divBdr>
    </w:div>
    <w:div w:id="302195331">
      <w:bodyDiv w:val="1"/>
      <w:marLeft w:val="0"/>
      <w:marRight w:val="0"/>
      <w:marTop w:val="0"/>
      <w:marBottom w:val="0"/>
      <w:divBdr>
        <w:top w:val="none" w:sz="0" w:space="0" w:color="auto"/>
        <w:left w:val="none" w:sz="0" w:space="0" w:color="auto"/>
        <w:bottom w:val="none" w:sz="0" w:space="0" w:color="auto"/>
        <w:right w:val="none" w:sz="0" w:space="0" w:color="auto"/>
      </w:divBdr>
    </w:div>
    <w:div w:id="605697978">
      <w:bodyDiv w:val="1"/>
      <w:marLeft w:val="0"/>
      <w:marRight w:val="0"/>
      <w:marTop w:val="0"/>
      <w:marBottom w:val="0"/>
      <w:divBdr>
        <w:top w:val="none" w:sz="0" w:space="0" w:color="auto"/>
        <w:left w:val="none" w:sz="0" w:space="0" w:color="auto"/>
        <w:bottom w:val="none" w:sz="0" w:space="0" w:color="auto"/>
        <w:right w:val="none" w:sz="0" w:space="0" w:color="auto"/>
      </w:divBdr>
    </w:div>
    <w:div w:id="954944958">
      <w:bodyDiv w:val="1"/>
      <w:marLeft w:val="0"/>
      <w:marRight w:val="0"/>
      <w:marTop w:val="0"/>
      <w:marBottom w:val="0"/>
      <w:divBdr>
        <w:top w:val="none" w:sz="0" w:space="0" w:color="auto"/>
        <w:left w:val="none" w:sz="0" w:space="0" w:color="auto"/>
        <w:bottom w:val="none" w:sz="0" w:space="0" w:color="auto"/>
        <w:right w:val="none" w:sz="0" w:space="0" w:color="auto"/>
      </w:divBdr>
    </w:div>
    <w:div w:id="978725795">
      <w:bodyDiv w:val="1"/>
      <w:marLeft w:val="0"/>
      <w:marRight w:val="0"/>
      <w:marTop w:val="0"/>
      <w:marBottom w:val="0"/>
      <w:divBdr>
        <w:top w:val="none" w:sz="0" w:space="0" w:color="auto"/>
        <w:left w:val="none" w:sz="0" w:space="0" w:color="auto"/>
        <w:bottom w:val="none" w:sz="0" w:space="0" w:color="auto"/>
        <w:right w:val="none" w:sz="0" w:space="0" w:color="auto"/>
      </w:divBdr>
    </w:div>
    <w:div w:id="1338733616">
      <w:bodyDiv w:val="1"/>
      <w:marLeft w:val="0"/>
      <w:marRight w:val="0"/>
      <w:marTop w:val="0"/>
      <w:marBottom w:val="0"/>
      <w:divBdr>
        <w:top w:val="none" w:sz="0" w:space="0" w:color="auto"/>
        <w:left w:val="none" w:sz="0" w:space="0" w:color="auto"/>
        <w:bottom w:val="none" w:sz="0" w:space="0" w:color="auto"/>
        <w:right w:val="none" w:sz="0" w:space="0" w:color="auto"/>
      </w:divBdr>
    </w:div>
    <w:div w:id="1630428405">
      <w:bodyDiv w:val="1"/>
      <w:marLeft w:val="0"/>
      <w:marRight w:val="0"/>
      <w:marTop w:val="0"/>
      <w:marBottom w:val="0"/>
      <w:divBdr>
        <w:top w:val="none" w:sz="0" w:space="0" w:color="auto"/>
        <w:left w:val="none" w:sz="0" w:space="0" w:color="auto"/>
        <w:bottom w:val="none" w:sz="0" w:space="0" w:color="auto"/>
        <w:right w:val="none" w:sz="0" w:space="0" w:color="auto"/>
      </w:divBdr>
    </w:div>
    <w:div w:id="20472445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thebarlowrchigh.co.uk" TargetMode="Externa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thebarlowrchigh.co.uk"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image" Target="media/image3.jp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hr@thebarlowrchigh.co.uk" TargetMode="External"/><Relationship Id="rId5" Type="http://schemas.openxmlformats.org/officeDocument/2006/relationships/numbering" Target="numbering.xml"/><Relationship Id="rId15" Type="http://schemas.openxmlformats.org/officeDocument/2006/relationships/image" Target="media/image2.jpg"/><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1.png"/></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2">
      <a:majorFont>
        <a:latin typeface="Arial"/>
        <a:ea typeface=""/>
        <a:cs typeface=""/>
        <a:font script="Jpan" typeface="ＭＳ Ｐゴシック"/>
        <a:font script="Hang" typeface="돋움"/>
        <a:font script="Hans" typeface="方正舒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돋움"/>
        <a:font script="Hans" typeface="方正舒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CFF791C5E78634FB6971A16D52BE23C" ma:contentTypeVersion="17" ma:contentTypeDescription="Create a new document." ma:contentTypeScope="" ma:versionID="112a1601507ec3b628043a17b43593f8">
  <xsd:schema xmlns:xsd="http://www.w3.org/2001/XMLSchema" xmlns:xs="http://www.w3.org/2001/XMLSchema" xmlns:p="http://schemas.microsoft.com/office/2006/metadata/properties" xmlns:ns1="http://schemas.microsoft.com/sharepoint/v3" xmlns:ns2="9f630a95-a25d-4b04-9a75-52e9cfd198cc" xmlns:ns3="d7a96292-fb9d-48b5-8b36-e1cf0d3aa740" targetNamespace="http://schemas.microsoft.com/office/2006/metadata/properties" ma:root="true" ma:fieldsID="2af9a7c28d7eb71d01bafd07c2ecacb4" ns1:_="" ns2:_="" ns3:_="">
    <xsd:import namespace="http://schemas.microsoft.com/sharepoint/v3"/>
    <xsd:import namespace="9f630a95-a25d-4b04-9a75-52e9cfd198cc"/>
    <xsd:import namespace="d7a96292-fb9d-48b5-8b36-e1cf0d3aa740"/>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1:_ip_UnifiedCompliancePolicyProperties" minOccurs="0"/>
                <xsd:element ref="ns1:_ip_UnifiedCompliancePolicyUIAction"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f630a95-a25d-4b04-9a75-52e9cfd198c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94390dd4-6b95-43d4-aa33-6117e7da7b81"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4"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7a96292-fb9d-48b5-8b36-e1cf0d3aa740"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ba58c08d-fb56-42dc-ab6f-1afcf7301d9a}" ma:internalName="TaxCatchAll" ma:showField="CatchAllData" ma:web="d7a96292-fb9d-48b5-8b36-e1cf0d3aa740">
      <xsd:complexType>
        <xsd:complexContent>
          <xsd:extension base="dms:MultiChoiceLookup">
            <xsd:sequence>
              <xsd:element name="Value" type="dms:Lookup" maxOccurs="unbounded" minOccurs="0" nillable="true"/>
            </xsd:sequence>
          </xsd:extension>
        </xsd:complexContent>
      </xsd:complexType>
    </xsd:element>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TaxCatchAll xmlns="d7a96292-fb9d-48b5-8b36-e1cf0d3aa740" xsi:nil="true"/>
    <lcf76f155ced4ddcb4097134ff3c332f xmlns="9f630a95-a25d-4b04-9a75-52e9cfd198cc">
      <Terms xmlns="http://schemas.microsoft.com/office/infopath/2007/PartnerControls"/>
    </lcf76f155ced4ddcb4097134ff3c332f>
    <_ip_UnifiedCompliancePolicyProperties xmlns="http://schemas.microsoft.com/sharepoint/v3"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B9C480F-961D-456F-AE9A-F9FAEA79B8E2}">
  <ds:schemaRefs>
    <ds:schemaRef ds:uri="http://schemas.openxmlformats.org/officeDocument/2006/bibliography"/>
  </ds:schemaRefs>
</ds:datastoreItem>
</file>

<file path=customXml/itemProps2.xml><?xml version="1.0" encoding="utf-8"?>
<ds:datastoreItem xmlns:ds="http://schemas.openxmlformats.org/officeDocument/2006/customXml" ds:itemID="{C7D26A6F-0952-4A65-BC5C-0E7FC0AC0C28}"/>
</file>

<file path=customXml/itemProps3.xml><?xml version="1.0" encoding="utf-8"?>
<ds:datastoreItem xmlns:ds="http://schemas.openxmlformats.org/officeDocument/2006/customXml" ds:itemID="{0C6FB867-22FA-4F7C-8B6B-96544199EFBA}">
  <ds:schemaRefs>
    <ds:schemaRef ds:uri="http://purl.org/dc/terms/"/>
    <ds:schemaRef ds:uri="http://www.w3.org/XML/1998/namespace"/>
    <ds:schemaRef ds:uri="http://schemas.microsoft.com/office/infopath/2007/PartnerControls"/>
    <ds:schemaRef ds:uri="http://purl.org/dc/elements/1.1/"/>
    <ds:schemaRef ds:uri="70c5f00c-34f6-4383-9f9f-6814011c20d2"/>
    <ds:schemaRef ds:uri="http://schemas.microsoft.com/office/2006/metadata/properties"/>
    <ds:schemaRef ds:uri="http://schemas.microsoft.com/office/2006/documentManagement/types"/>
    <ds:schemaRef ds:uri="http://schemas.openxmlformats.org/package/2006/metadata/core-properties"/>
    <ds:schemaRef ds:uri="fed06bfc-2586-4df0-a573-32a3cc93f7c9"/>
    <ds:schemaRef ds:uri="http://purl.org/dc/dcmitype/"/>
  </ds:schemaRefs>
</ds:datastoreItem>
</file>

<file path=customXml/itemProps4.xml><?xml version="1.0" encoding="utf-8"?>
<ds:datastoreItem xmlns:ds="http://schemas.openxmlformats.org/officeDocument/2006/customXml" ds:itemID="{3BE7F85F-4DFE-4C18-993F-37D5270D62F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255</Words>
  <Characters>1456</Characters>
  <Application>Microsoft Office Word</Application>
  <DocSecurity>4</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WHGS</Company>
  <LinksUpToDate>false</LinksUpToDate>
  <CharactersWithSpaces>1708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Gina Murphy</dc:creator>
  <cp:keywords/>
  <dc:description/>
  <cp:lastModifiedBy>Millie Burton</cp:lastModifiedBy>
  <cp:revision>2</cp:revision>
  <cp:lastPrinted>2024-02-16T08:46:00Z</cp:lastPrinted>
  <dcterms:created xsi:type="dcterms:W3CDTF">2025-03-19T11:16:00Z</dcterms:created>
  <dcterms:modified xsi:type="dcterms:W3CDTF">2025-03-19T11:16:00Z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0x0101002CFF791C5E78634FB6971A16D52BE23C</vt:lpwstr>
  </property>
  <property fmtid="{D5CDD505-2E9C-101B-9397-08002B2CF9AE}" pid="3" name="Order">
    <vt:r8>9366600</vt:r8>
  </property>
</Properties>
</file>