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7FC38" w14:textId="77777777" w:rsidR="000D7B0A" w:rsidRDefault="000D7B0A" w:rsidP="00F7226B">
      <w:pPr>
        <w:tabs>
          <w:tab w:val="left" w:pos="3570"/>
        </w:tabs>
        <w:ind w:left="567" w:right="567"/>
        <w:rPr>
          <w:rFonts w:ascii="Open Sans Light" w:eastAsia="Open Sans Light" w:hAnsi="Open Sans Light" w:cs="Open Sans Light"/>
          <w:sz w:val="24"/>
          <w:szCs w:val="24"/>
        </w:rPr>
      </w:pPr>
    </w:p>
    <w:p w14:paraId="44017269" w14:textId="77777777" w:rsidR="00F7226B" w:rsidRDefault="00F7226B" w:rsidP="00F7226B">
      <w:pPr>
        <w:tabs>
          <w:tab w:val="left" w:pos="3570"/>
        </w:tabs>
        <w:ind w:left="567" w:right="567"/>
        <w:rPr>
          <w:rFonts w:ascii="Open Sans Light" w:eastAsia="Open Sans Light" w:hAnsi="Open Sans Light" w:cs="Open Sans Light"/>
          <w:sz w:val="24"/>
          <w:szCs w:val="24"/>
        </w:rPr>
      </w:pPr>
    </w:p>
    <w:p w14:paraId="35232288" w14:textId="5AD1BBF8" w:rsidR="00F7226B" w:rsidRPr="00297DF8" w:rsidRDefault="00F7226B" w:rsidP="00F7226B">
      <w:pPr>
        <w:shd w:val="clear" w:color="auto" w:fill="FFFFFF"/>
        <w:tabs>
          <w:tab w:val="left" w:pos="2127"/>
        </w:tabs>
        <w:ind w:left="567"/>
        <w:jc w:val="both"/>
        <w:rPr>
          <w:rFonts w:ascii="Didact Gothic" w:eastAsia="Times New Roman" w:hAnsi="Didact Gothic"/>
          <w:color w:val="000000"/>
        </w:rPr>
      </w:pPr>
      <w:r w:rsidRPr="00297DF8">
        <w:rPr>
          <w:rFonts w:ascii="Didact Gothic" w:eastAsia="Times New Roman" w:hAnsi="Didact Gothic"/>
          <w:color w:val="000000"/>
        </w:rPr>
        <w:t>Job Title:  </w:t>
      </w:r>
      <w:r w:rsidRPr="00297DF8">
        <w:rPr>
          <w:rFonts w:ascii="Didact Gothic" w:eastAsia="Times New Roman" w:hAnsi="Didact Gothic"/>
          <w:color w:val="000000"/>
        </w:rPr>
        <w:tab/>
        <w:t>Class Teacher + TLR</w:t>
      </w:r>
    </w:p>
    <w:p w14:paraId="1FF08DC1" w14:textId="3B250D15" w:rsidR="00F7226B" w:rsidRPr="00297DF8" w:rsidRDefault="00F7226B" w:rsidP="00F7226B">
      <w:pPr>
        <w:shd w:val="clear" w:color="auto" w:fill="FFFFFF"/>
        <w:tabs>
          <w:tab w:val="left" w:pos="2127"/>
        </w:tabs>
        <w:ind w:left="567"/>
        <w:jc w:val="both"/>
        <w:rPr>
          <w:rFonts w:ascii="Didact Gothic" w:eastAsia="Times New Roman" w:hAnsi="Didact Gothic"/>
          <w:color w:val="000000"/>
        </w:rPr>
      </w:pPr>
      <w:r w:rsidRPr="00297DF8">
        <w:rPr>
          <w:rFonts w:ascii="Didact Gothic" w:eastAsia="Times New Roman" w:hAnsi="Didact Gothic"/>
          <w:color w:val="000000"/>
        </w:rPr>
        <w:t>Salary Grade: </w:t>
      </w:r>
      <w:r w:rsidRPr="00297DF8">
        <w:rPr>
          <w:rFonts w:ascii="Didact Gothic" w:eastAsia="Times New Roman" w:hAnsi="Didact Gothic"/>
          <w:color w:val="000000"/>
        </w:rPr>
        <w:tab/>
        <w:t>Qualified Teacher Pay Scale</w:t>
      </w:r>
    </w:p>
    <w:p w14:paraId="6A7AF07D" w14:textId="1773BF5D" w:rsidR="00F7226B" w:rsidRPr="00297DF8" w:rsidRDefault="00F7226B" w:rsidP="00F7226B">
      <w:pPr>
        <w:shd w:val="clear" w:color="auto" w:fill="FFFFFF"/>
        <w:tabs>
          <w:tab w:val="left" w:pos="2127"/>
        </w:tabs>
        <w:ind w:left="567"/>
        <w:jc w:val="both"/>
        <w:rPr>
          <w:rFonts w:ascii="Didact Gothic" w:eastAsia="Times New Roman" w:hAnsi="Didact Gothic"/>
          <w:color w:val="000000"/>
        </w:rPr>
      </w:pPr>
      <w:r w:rsidRPr="00297DF8">
        <w:rPr>
          <w:rFonts w:ascii="Didact Gothic" w:eastAsia="Times New Roman" w:hAnsi="Didact Gothic"/>
          <w:color w:val="000000"/>
        </w:rPr>
        <w:t>Working Pattern: </w:t>
      </w:r>
      <w:r w:rsidRPr="00297DF8">
        <w:rPr>
          <w:rFonts w:ascii="Didact Gothic" w:eastAsia="Times New Roman" w:hAnsi="Didact Gothic"/>
          <w:color w:val="000000"/>
        </w:rPr>
        <w:tab/>
        <w:t>Monday – Friday </w:t>
      </w:r>
    </w:p>
    <w:p w14:paraId="0968E147" w14:textId="4E81195E" w:rsidR="00F7226B" w:rsidRPr="00297DF8" w:rsidRDefault="00F7226B" w:rsidP="00F7226B">
      <w:pPr>
        <w:shd w:val="clear" w:color="auto" w:fill="FFFFFF"/>
        <w:tabs>
          <w:tab w:val="left" w:pos="2127"/>
        </w:tabs>
        <w:ind w:left="567"/>
        <w:jc w:val="both"/>
        <w:rPr>
          <w:rFonts w:ascii="Didact Gothic" w:eastAsia="Times New Roman" w:hAnsi="Didact Gothic"/>
          <w:color w:val="000000"/>
        </w:rPr>
      </w:pPr>
      <w:r w:rsidRPr="00297DF8">
        <w:rPr>
          <w:rFonts w:ascii="Didact Gothic" w:eastAsia="Times New Roman" w:hAnsi="Didact Gothic"/>
          <w:color w:val="000000"/>
        </w:rPr>
        <w:t>Working Hours: </w:t>
      </w:r>
      <w:r w:rsidRPr="00297DF8">
        <w:rPr>
          <w:rFonts w:ascii="Didact Gothic" w:eastAsia="Times New Roman" w:hAnsi="Didact Gothic"/>
          <w:color w:val="000000"/>
        </w:rPr>
        <w:tab/>
        <w:t>Full time</w:t>
      </w:r>
    </w:p>
    <w:p w14:paraId="1797098F" w14:textId="49B70909" w:rsidR="00F7226B" w:rsidRPr="00297DF8" w:rsidRDefault="00F7226B" w:rsidP="00F7226B">
      <w:pPr>
        <w:shd w:val="clear" w:color="auto" w:fill="FFFFFF"/>
        <w:tabs>
          <w:tab w:val="left" w:pos="2127"/>
        </w:tabs>
        <w:ind w:left="567"/>
        <w:jc w:val="both"/>
        <w:rPr>
          <w:rFonts w:ascii="Didact Gothic" w:eastAsia="Times New Roman" w:hAnsi="Didact Gothic"/>
          <w:color w:val="000000"/>
        </w:rPr>
      </w:pPr>
      <w:r w:rsidRPr="00297DF8">
        <w:rPr>
          <w:rFonts w:ascii="Didact Gothic" w:eastAsia="Times New Roman" w:hAnsi="Didact Gothic"/>
          <w:color w:val="000000"/>
        </w:rPr>
        <w:t>Contract Type: </w:t>
      </w:r>
      <w:r w:rsidRPr="00297DF8">
        <w:rPr>
          <w:rFonts w:ascii="Didact Gothic" w:eastAsia="Times New Roman" w:hAnsi="Didact Gothic"/>
          <w:color w:val="000000"/>
        </w:rPr>
        <w:tab/>
        <w:t>Permanent </w:t>
      </w:r>
    </w:p>
    <w:p w14:paraId="18565F3C" w14:textId="602C2B93" w:rsidR="00F7226B" w:rsidRPr="00297DF8" w:rsidRDefault="00F7226B" w:rsidP="00F7226B">
      <w:pPr>
        <w:shd w:val="clear" w:color="auto" w:fill="FFFFFF"/>
        <w:tabs>
          <w:tab w:val="left" w:pos="2127"/>
        </w:tabs>
        <w:ind w:left="567"/>
        <w:jc w:val="both"/>
        <w:rPr>
          <w:rFonts w:ascii="Didact Gothic" w:eastAsia="Times New Roman" w:hAnsi="Didact Gothic"/>
          <w:color w:val="000000"/>
        </w:rPr>
      </w:pPr>
      <w:r w:rsidRPr="00297DF8">
        <w:rPr>
          <w:rFonts w:ascii="Didact Gothic" w:eastAsia="Times New Roman" w:hAnsi="Didact Gothic"/>
          <w:color w:val="000000"/>
        </w:rPr>
        <w:t>Start Date: </w:t>
      </w:r>
      <w:r w:rsidRPr="00297DF8">
        <w:rPr>
          <w:rFonts w:ascii="Didact Gothic" w:eastAsia="Times New Roman" w:hAnsi="Didact Gothic"/>
          <w:color w:val="000000"/>
        </w:rPr>
        <w:tab/>
      </w:r>
      <w:r w:rsidR="007D3A58" w:rsidRPr="00297DF8">
        <w:rPr>
          <w:rFonts w:ascii="Didact Gothic" w:eastAsia="Times New Roman" w:hAnsi="Didact Gothic"/>
          <w:color w:val="000000"/>
        </w:rPr>
        <w:t xml:space="preserve">January 2025 or </w:t>
      </w:r>
      <w:proofErr w:type="gramStart"/>
      <w:r w:rsidR="007D3A58" w:rsidRPr="00297DF8">
        <w:rPr>
          <w:rFonts w:ascii="Didact Gothic" w:eastAsia="Times New Roman" w:hAnsi="Didact Gothic"/>
          <w:color w:val="000000"/>
        </w:rPr>
        <w:t>sooner</w:t>
      </w:r>
      <w:proofErr w:type="gramEnd"/>
    </w:p>
    <w:p w14:paraId="449041AF" w14:textId="77777777" w:rsidR="00F7226B" w:rsidRPr="00297DF8" w:rsidRDefault="00F7226B" w:rsidP="00F7226B">
      <w:pPr>
        <w:shd w:val="clear" w:color="auto" w:fill="FFFFFF"/>
        <w:ind w:left="567" w:right="711"/>
        <w:jc w:val="both"/>
        <w:rPr>
          <w:rFonts w:ascii="Didact Gothic" w:eastAsia="Times New Roman" w:hAnsi="Didact Gothic"/>
          <w:color w:val="000000"/>
        </w:rPr>
      </w:pPr>
      <w:r w:rsidRPr="00297DF8">
        <w:rPr>
          <w:rFonts w:ascii="Didact Gothic" w:eastAsia="Times New Roman" w:hAnsi="Didact Gothic"/>
          <w:color w:val="000000"/>
        </w:rPr>
        <w:t> </w:t>
      </w:r>
    </w:p>
    <w:p w14:paraId="6D34BBF3" w14:textId="77777777" w:rsidR="00F7226B" w:rsidRPr="00297DF8" w:rsidRDefault="00F7226B" w:rsidP="00F7226B">
      <w:pPr>
        <w:shd w:val="clear" w:color="auto" w:fill="FFFFFF"/>
        <w:ind w:left="567" w:right="711"/>
        <w:jc w:val="both"/>
        <w:rPr>
          <w:rFonts w:ascii="Didact Gothic" w:eastAsia="Times New Roman" w:hAnsi="Didact Gothic"/>
          <w:color w:val="000000"/>
        </w:rPr>
      </w:pPr>
    </w:p>
    <w:p w14:paraId="1B1B5044" w14:textId="075CDB0C" w:rsidR="00F7226B" w:rsidRPr="00297DF8" w:rsidRDefault="00F7226B" w:rsidP="00F7226B">
      <w:pPr>
        <w:shd w:val="clear" w:color="auto" w:fill="FFFFFF"/>
        <w:ind w:left="567" w:right="711"/>
        <w:jc w:val="both"/>
        <w:rPr>
          <w:rFonts w:ascii="Didact Gothic" w:eastAsia="Times New Roman" w:hAnsi="Didact Gothic"/>
          <w:color w:val="000000"/>
        </w:rPr>
      </w:pPr>
      <w:r w:rsidRPr="00297DF8">
        <w:rPr>
          <w:rFonts w:ascii="Didact Gothic" w:eastAsia="Times New Roman" w:hAnsi="Didact Gothic"/>
          <w:color w:val="000000"/>
        </w:rPr>
        <w:t xml:space="preserve">The Governors at St Joseph’s RC Primary wish to appoint an outstanding, dynamic and exceptional </w:t>
      </w:r>
      <w:proofErr w:type="spellStart"/>
      <w:r w:rsidRPr="00297DF8">
        <w:rPr>
          <w:rFonts w:ascii="Didact Gothic" w:eastAsia="Times New Roman" w:hAnsi="Didact Gothic"/>
          <w:color w:val="000000"/>
        </w:rPr>
        <w:t>practising</w:t>
      </w:r>
      <w:proofErr w:type="spellEnd"/>
      <w:r w:rsidRPr="00297DF8">
        <w:rPr>
          <w:rFonts w:ascii="Didact Gothic" w:eastAsia="Times New Roman" w:hAnsi="Didact Gothic"/>
          <w:color w:val="000000"/>
        </w:rPr>
        <w:t xml:space="preserve"> Catholic teacher to lead Religious Education across the whole school</w:t>
      </w:r>
      <w:r w:rsidR="007D3A58" w:rsidRPr="00297DF8">
        <w:rPr>
          <w:rFonts w:ascii="Didact Gothic" w:eastAsia="Times New Roman" w:hAnsi="Didact Gothic"/>
          <w:color w:val="000000"/>
        </w:rPr>
        <w:t>, due to the retirement of the current postholder.</w:t>
      </w:r>
      <w:r w:rsidRPr="00297DF8">
        <w:rPr>
          <w:rFonts w:ascii="Didact Gothic" w:eastAsia="Times New Roman" w:hAnsi="Didact Gothic"/>
          <w:color w:val="000000"/>
        </w:rPr>
        <w:t xml:space="preserve"> </w:t>
      </w:r>
    </w:p>
    <w:p w14:paraId="01E30544" w14:textId="77777777" w:rsidR="00F7226B" w:rsidRPr="00297DF8" w:rsidRDefault="00F7226B" w:rsidP="00F7226B">
      <w:pPr>
        <w:shd w:val="clear" w:color="auto" w:fill="FFFFFF"/>
        <w:ind w:left="567" w:right="711"/>
        <w:jc w:val="both"/>
        <w:rPr>
          <w:rFonts w:ascii="Didact Gothic" w:eastAsia="Times New Roman" w:hAnsi="Didact Gothic"/>
          <w:color w:val="000000"/>
        </w:rPr>
      </w:pPr>
    </w:p>
    <w:p w14:paraId="7D4DBCE5" w14:textId="77777777" w:rsidR="00F7226B" w:rsidRPr="00297DF8" w:rsidRDefault="00F7226B" w:rsidP="00F7226B">
      <w:pPr>
        <w:shd w:val="clear" w:color="auto" w:fill="FFFFFF"/>
        <w:ind w:left="567" w:right="711"/>
        <w:jc w:val="both"/>
        <w:rPr>
          <w:rFonts w:ascii="Didact Gothic" w:eastAsia="Times New Roman" w:hAnsi="Didact Gothic"/>
          <w:color w:val="000000"/>
        </w:rPr>
      </w:pPr>
      <w:r w:rsidRPr="00297DF8">
        <w:rPr>
          <w:rFonts w:ascii="Didact Gothic" w:eastAsia="Times New Roman" w:hAnsi="Didact Gothic"/>
          <w:color w:val="000000"/>
        </w:rPr>
        <w:t>Please note that this position is unfortunately not suitable for Early Career Stage Teachers.  </w:t>
      </w:r>
    </w:p>
    <w:p w14:paraId="2A548A11" w14:textId="77777777" w:rsidR="00F7226B" w:rsidRPr="00297DF8" w:rsidRDefault="00F7226B" w:rsidP="00F7226B">
      <w:pPr>
        <w:shd w:val="clear" w:color="auto" w:fill="FFFFFF"/>
        <w:ind w:left="567" w:right="711"/>
        <w:jc w:val="both"/>
        <w:rPr>
          <w:rFonts w:ascii="Didact Gothic" w:eastAsia="Times New Roman" w:hAnsi="Didact Gothic"/>
          <w:color w:val="000000"/>
        </w:rPr>
      </w:pPr>
    </w:p>
    <w:p w14:paraId="084175BC" w14:textId="77777777" w:rsidR="00F7226B" w:rsidRPr="00297DF8" w:rsidRDefault="00F7226B" w:rsidP="00F7226B">
      <w:pPr>
        <w:shd w:val="clear" w:color="auto" w:fill="FFFFFF"/>
        <w:ind w:left="567" w:right="711"/>
        <w:jc w:val="both"/>
        <w:rPr>
          <w:rFonts w:ascii="Didact Gothic" w:hAnsi="Didact Gothic"/>
        </w:rPr>
      </w:pPr>
      <w:r w:rsidRPr="00297DF8">
        <w:rPr>
          <w:rFonts w:ascii="Didact Gothic" w:hAnsi="Didact Gothic"/>
        </w:rPr>
        <w:t xml:space="preserve">St Joseph’s RC Primary is a school with big ideas and was judged to be good by Ofsted at our last inspection (March 2022).  Our staff seek to encourage and challenge pupils from their very first day and throughout their journey with us, creating a warm and inclusive atmosphere where learning is fun.  This is </w:t>
      </w:r>
      <w:r w:rsidRPr="00297DF8">
        <w:rPr>
          <w:rFonts w:ascii="Didact Gothic" w:eastAsia="Times New Roman" w:hAnsi="Didact Gothic"/>
          <w:color w:val="000000"/>
        </w:rPr>
        <w:t>in line with our mission statement “I came so that you may have life – and have it to the full” John 10:10.</w:t>
      </w:r>
    </w:p>
    <w:p w14:paraId="524E72AE" w14:textId="77777777" w:rsidR="00F7226B" w:rsidRPr="00297DF8" w:rsidRDefault="00F7226B" w:rsidP="00F7226B">
      <w:pPr>
        <w:ind w:left="567" w:right="711"/>
        <w:jc w:val="both"/>
        <w:rPr>
          <w:rFonts w:ascii="Didact Gothic" w:hAnsi="Didact Gothic"/>
        </w:rPr>
      </w:pPr>
    </w:p>
    <w:p w14:paraId="26925EB2" w14:textId="77777777" w:rsidR="00F7226B" w:rsidRPr="00297DF8" w:rsidRDefault="00F7226B" w:rsidP="00F7226B">
      <w:pPr>
        <w:spacing w:after="150"/>
        <w:ind w:left="567" w:right="711"/>
        <w:jc w:val="both"/>
        <w:rPr>
          <w:rFonts w:ascii="Didact Gothic" w:hAnsi="Didact Gothic"/>
        </w:rPr>
      </w:pPr>
      <w:r w:rsidRPr="00297DF8">
        <w:rPr>
          <w:rFonts w:ascii="Didact Gothic" w:hAnsi="Didact Gothic"/>
        </w:rPr>
        <w:t>At St Joseph’s we:</w:t>
      </w:r>
    </w:p>
    <w:p w14:paraId="58479234" w14:textId="77777777" w:rsidR="00F7226B" w:rsidRPr="00297DF8" w:rsidRDefault="00F7226B" w:rsidP="00F7226B">
      <w:pPr>
        <w:pStyle w:val="ListParagraph"/>
        <w:widowControl/>
        <w:numPr>
          <w:ilvl w:val="0"/>
          <w:numId w:val="1"/>
        </w:numPr>
        <w:autoSpaceDN w:val="0"/>
        <w:spacing w:after="150"/>
        <w:ind w:left="1134" w:right="711" w:hanging="567"/>
        <w:contextualSpacing/>
        <w:jc w:val="both"/>
        <w:rPr>
          <w:rFonts w:ascii="Didact Gothic" w:hAnsi="Didact Gothic"/>
          <w:color w:val="222222"/>
        </w:rPr>
      </w:pPr>
      <w:r w:rsidRPr="00297DF8">
        <w:rPr>
          <w:rFonts w:ascii="Didact Gothic" w:hAnsi="Didact Gothic"/>
          <w:color w:val="222222"/>
        </w:rPr>
        <w:t>Have a strong Catholic ethos</w:t>
      </w:r>
    </w:p>
    <w:p w14:paraId="4CC0AFEE" w14:textId="77777777" w:rsidR="00F7226B" w:rsidRPr="00297DF8" w:rsidRDefault="00F7226B" w:rsidP="00F7226B">
      <w:pPr>
        <w:pStyle w:val="ListParagraph"/>
        <w:widowControl/>
        <w:numPr>
          <w:ilvl w:val="0"/>
          <w:numId w:val="1"/>
        </w:numPr>
        <w:autoSpaceDN w:val="0"/>
        <w:spacing w:after="150"/>
        <w:ind w:left="1134" w:right="711" w:hanging="567"/>
        <w:contextualSpacing/>
        <w:jc w:val="both"/>
        <w:rPr>
          <w:rFonts w:ascii="Didact Gothic" w:hAnsi="Didact Gothic"/>
        </w:rPr>
      </w:pPr>
      <w:r w:rsidRPr="00297DF8">
        <w:rPr>
          <w:rFonts w:ascii="Didact Gothic" w:hAnsi="Didact Gothic"/>
          <w:color w:val="222222"/>
        </w:rPr>
        <w:t>Have close links with the church and local community</w:t>
      </w:r>
    </w:p>
    <w:p w14:paraId="172A0B8A" w14:textId="77777777" w:rsidR="00F7226B" w:rsidRPr="00297DF8" w:rsidRDefault="00F7226B" w:rsidP="00F7226B">
      <w:pPr>
        <w:pStyle w:val="ListParagraph"/>
        <w:widowControl/>
        <w:numPr>
          <w:ilvl w:val="0"/>
          <w:numId w:val="1"/>
        </w:numPr>
        <w:autoSpaceDN w:val="0"/>
        <w:spacing w:after="150"/>
        <w:ind w:left="1134" w:right="711" w:hanging="567"/>
        <w:contextualSpacing/>
        <w:jc w:val="both"/>
        <w:rPr>
          <w:rFonts w:ascii="Didact Gothic" w:eastAsia="Times New Roman" w:hAnsi="Didact Gothic"/>
          <w:color w:val="222222"/>
          <w:shd w:val="clear" w:color="auto" w:fill="FFFFFF"/>
        </w:rPr>
      </w:pPr>
      <w:r w:rsidRPr="00297DF8">
        <w:rPr>
          <w:rFonts w:ascii="Didact Gothic" w:eastAsia="Times New Roman" w:hAnsi="Didact Gothic"/>
          <w:color w:val="222222"/>
          <w:shd w:val="clear" w:color="auto" w:fill="FFFFFF"/>
        </w:rPr>
        <w:t>Aim to equip pupils with the attributes and attitude they need for their next stage of education.</w:t>
      </w:r>
    </w:p>
    <w:p w14:paraId="43096AF3" w14:textId="77777777" w:rsidR="00F7226B" w:rsidRPr="00297DF8" w:rsidRDefault="00F7226B" w:rsidP="00F7226B">
      <w:pPr>
        <w:pStyle w:val="ListParagraph"/>
        <w:widowControl/>
        <w:numPr>
          <w:ilvl w:val="0"/>
          <w:numId w:val="1"/>
        </w:numPr>
        <w:autoSpaceDN w:val="0"/>
        <w:spacing w:after="150"/>
        <w:ind w:left="1134" w:right="711" w:hanging="567"/>
        <w:contextualSpacing/>
        <w:jc w:val="both"/>
        <w:rPr>
          <w:rFonts w:ascii="Didact Gothic" w:hAnsi="Didact Gothic"/>
        </w:rPr>
      </w:pPr>
      <w:r w:rsidRPr="00297DF8">
        <w:rPr>
          <w:rFonts w:ascii="Didact Gothic" w:hAnsi="Didact Gothic"/>
        </w:rPr>
        <w:t>Have an enthusiastic and supportive team of staff, parents and governors’</w:t>
      </w:r>
    </w:p>
    <w:p w14:paraId="5B58C07F" w14:textId="77777777" w:rsidR="00F7226B" w:rsidRPr="00297DF8" w:rsidRDefault="00F7226B" w:rsidP="00F7226B">
      <w:pPr>
        <w:pStyle w:val="ListParagraph"/>
        <w:widowControl/>
        <w:numPr>
          <w:ilvl w:val="0"/>
          <w:numId w:val="1"/>
        </w:numPr>
        <w:autoSpaceDN w:val="0"/>
        <w:ind w:left="1134" w:right="711" w:hanging="567"/>
        <w:contextualSpacing/>
        <w:jc w:val="both"/>
        <w:rPr>
          <w:rFonts w:ascii="Didact Gothic" w:hAnsi="Didact Gothic"/>
        </w:rPr>
      </w:pPr>
      <w:r w:rsidRPr="00297DF8">
        <w:rPr>
          <w:rFonts w:ascii="Didact Gothic" w:hAnsi="Didact Gothic"/>
          <w:color w:val="222222"/>
        </w:rPr>
        <w:t>O</w:t>
      </w:r>
      <w:r w:rsidRPr="00297DF8">
        <w:rPr>
          <w:rFonts w:ascii="Didact Gothic" w:hAnsi="Didact Gothic"/>
        </w:rPr>
        <w:t>ffer excellent opportunities for continued personal development through Salford Diocese, Salford Local Authority and external providers.</w:t>
      </w:r>
    </w:p>
    <w:p w14:paraId="76DDA844" w14:textId="77777777" w:rsidR="00F7226B" w:rsidRPr="00297DF8" w:rsidRDefault="00F7226B" w:rsidP="00F7226B">
      <w:pPr>
        <w:ind w:left="567" w:right="711"/>
        <w:jc w:val="both"/>
        <w:rPr>
          <w:rFonts w:ascii="Didact Gothic" w:hAnsi="Didact Gothic"/>
        </w:rPr>
      </w:pPr>
    </w:p>
    <w:p w14:paraId="308D3AA1" w14:textId="77777777" w:rsidR="00F7226B" w:rsidRPr="00297DF8" w:rsidRDefault="00F7226B" w:rsidP="00F7226B">
      <w:pPr>
        <w:ind w:left="567" w:right="711"/>
        <w:jc w:val="both"/>
        <w:rPr>
          <w:rFonts w:ascii="Didact Gothic" w:hAnsi="Didact Gothic"/>
        </w:rPr>
      </w:pPr>
      <w:r w:rsidRPr="00297DF8">
        <w:rPr>
          <w:rFonts w:ascii="Didact Gothic" w:hAnsi="Didact Gothic"/>
        </w:rPr>
        <w:t xml:space="preserve">We are looking for someone who is passionate about Religious Education and determined in their mission to impart knowledge, skills and understanding to all our young people, whilst exciting and engaging them in their learning.  Applicants must be a committed classroom practitioner with a passion for learning and teaching and be able to establish excellent relationships with pupils and </w:t>
      </w:r>
      <w:proofErr w:type="gramStart"/>
      <w:r w:rsidRPr="00297DF8">
        <w:rPr>
          <w:rFonts w:ascii="Didact Gothic" w:hAnsi="Didact Gothic"/>
        </w:rPr>
        <w:t>colleagues, and</w:t>
      </w:r>
      <w:proofErr w:type="gramEnd"/>
      <w:r w:rsidRPr="00297DF8">
        <w:rPr>
          <w:rFonts w:ascii="Didact Gothic" w:hAnsi="Didact Gothic"/>
        </w:rPr>
        <w:t xml:space="preserve"> work well within a team.</w:t>
      </w:r>
    </w:p>
    <w:p w14:paraId="350F0B21" w14:textId="77777777" w:rsidR="00F7226B" w:rsidRPr="00297DF8" w:rsidRDefault="00F7226B" w:rsidP="00F7226B">
      <w:pPr>
        <w:ind w:left="567" w:right="711"/>
        <w:jc w:val="both"/>
        <w:rPr>
          <w:rFonts w:ascii="Didact Gothic" w:hAnsi="Didact Gothic"/>
        </w:rPr>
      </w:pPr>
    </w:p>
    <w:p w14:paraId="1D2AC642" w14:textId="77777777" w:rsidR="00F7226B" w:rsidRPr="00297DF8" w:rsidRDefault="00F7226B" w:rsidP="00F7226B">
      <w:pPr>
        <w:ind w:left="567" w:right="711"/>
        <w:jc w:val="both"/>
        <w:rPr>
          <w:rFonts w:ascii="Didact Gothic" w:hAnsi="Didact Gothic"/>
        </w:rPr>
      </w:pPr>
      <w:r w:rsidRPr="00297DF8">
        <w:rPr>
          <w:rFonts w:ascii="Didact Gothic" w:hAnsi="Didact Gothic"/>
        </w:rPr>
        <w:t xml:space="preserve">The successful candidate will have excellent subject knowledge and a desire and commitment to raise the achievement of all our pupils. The role is an exciting chance to play a pivotal role in a supportive and </w:t>
      </w:r>
      <w:proofErr w:type="gramStart"/>
      <w:r w:rsidRPr="00297DF8">
        <w:rPr>
          <w:rFonts w:ascii="Didact Gothic" w:hAnsi="Didact Gothic"/>
        </w:rPr>
        <w:t>forward thinking</w:t>
      </w:r>
      <w:proofErr w:type="gramEnd"/>
      <w:r w:rsidRPr="00297DF8">
        <w:rPr>
          <w:rFonts w:ascii="Didact Gothic" w:hAnsi="Didact Gothic"/>
        </w:rPr>
        <w:t xml:space="preserve"> team.</w:t>
      </w:r>
    </w:p>
    <w:p w14:paraId="0D04A094" w14:textId="77777777" w:rsidR="00F7226B" w:rsidRPr="00297DF8" w:rsidRDefault="00F7226B" w:rsidP="00F7226B">
      <w:pPr>
        <w:ind w:left="567" w:right="711"/>
        <w:jc w:val="both"/>
        <w:rPr>
          <w:rFonts w:ascii="Didact Gothic" w:hAnsi="Didact Gothic"/>
        </w:rPr>
      </w:pPr>
    </w:p>
    <w:p w14:paraId="05911600" w14:textId="77777777" w:rsidR="00F7226B" w:rsidRPr="00297DF8" w:rsidRDefault="00F7226B" w:rsidP="00F7226B">
      <w:pPr>
        <w:ind w:left="567" w:right="711"/>
        <w:rPr>
          <w:rFonts w:ascii="Didact Gothic" w:hAnsi="Didact Gothic"/>
        </w:rPr>
      </w:pPr>
      <w:r w:rsidRPr="00297DF8">
        <w:rPr>
          <w:rFonts w:ascii="Didact Gothic" w:hAnsi="Didact Gothic"/>
        </w:rPr>
        <w:t>The successful applicant will:</w:t>
      </w:r>
    </w:p>
    <w:p w14:paraId="2A05B560" w14:textId="77777777" w:rsidR="00F7226B" w:rsidRPr="00297DF8" w:rsidRDefault="00F7226B" w:rsidP="00F7226B">
      <w:pPr>
        <w:ind w:left="567" w:right="711"/>
        <w:rPr>
          <w:rFonts w:ascii="Didact Gothic" w:hAnsi="Didact Gothic"/>
        </w:rPr>
      </w:pPr>
    </w:p>
    <w:p w14:paraId="380BE045" w14:textId="77777777" w:rsidR="00F7226B" w:rsidRPr="00297DF8" w:rsidRDefault="00F7226B" w:rsidP="00F7226B">
      <w:pPr>
        <w:pStyle w:val="ListParagraph"/>
        <w:widowControl/>
        <w:numPr>
          <w:ilvl w:val="0"/>
          <w:numId w:val="2"/>
        </w:numPr>
        <w:autoSpaceDN w:val="0"/>
        <w:spacing w:after="150"/>
        <w:ind w:left="1134" w:right="711" w:hanging="567"/>
        <w:contextualSpacing/>
        <w:rPr>
          <w:rFonts w:ascii="Didact Gothic" w:hAnsi="Didact Gothic"/>
        </w:rPr>
      </w:pPr>
      <w:r w:rsidRPr="00297DF8">
        <w:rPr>
          <w:rFonts w:ascii="Didact Gothic" w:hAnsi="Didact Gothic"/>
        </w:rPr>
        <w:t>Possess motivation and enthusiasm </w:t>
      </w:r>
    </w:p>
    <w:p w14:paraId="3AA779FA" w14:textId="77777777" w:rsidR="00F7226B" w:rsidRPr="00297DF8" w:rsidRDefault="00F7226B" w:rsidP="00F7226B">
      <w:pPr>
        <w:pStyle w:val="ListParagraph"/>
        <w:widowControl/>
        <w:numPr>
          <w:ilvl w:val="0"/>
          <w:numId w:val="2"/>
        </w:numPr>
        <w:autoSpaceDN w:val="0"/>
        <w:spacing w:after="150"/>
        <w:ind w:left="1134" w:right="711" w:hanging="567"/>
        <w:contextualSpacing/>
        <w:rPr>
          <w:rFonts w:ascii="Didact Gothic" w:hAnsi="Didact Gothic"/>
        </w:rPr>
      </w:pPr>
      <w:r w:rsidRPr="00297DF8">
        <w:rPr>
          <w:rFonts w:ascii="Didact Gothic" w:hAnsi="Didact Gothic"/>
        </w:rPr>
        <w:t>Have experience of whole school subject leadership</w:t>
      </w:r>
    </w:p>
    <w:p w14:paraId="45FF4D87" w14:textId="77777777" w:rsidR="00F7226B" w:rsidRPr="00297DF8" w:rsidRDefault="00F7226B" w:rsidP="00F7226B">
      <w:pPr>
        <w:pStyle w:val="ListParagraph"/>
        <w:widowControl/>
        <w:numPr>
          <w:ilvl w:val="0"/>
          <w:numId w:val="2"/>
        </w:numPr>
        <w:autoSpaceDN w:val="0"/>
        <w:spacing w:after="150"/>
        <w:ind w:left="1134" w:right="711" w:hanging="567"/>
        <w:contextualSpacing/>
        <w:rPr>
          <w:rFonts w:ascii="Didact Gothic" w:hAnsi="Didact Gothic"/>
        </w:rPr>
      </w:pPr>
      <w:r w:rsidRPr="00297DF8">
        <w:rPr>
          <w:rFonts w:ascii="Didact Gothic" w:hAnsi="Didact Gothic"/>
        </w:rPr>
        <w:t>Be innovative and flexible</w:t>
      </w:r>
    </w:p>
    <w:p w14:paraId="6E4E087C" w14:textId="77777777" w:rsidR="00F7226B" w:rsidRPr="00297DF8" w:rsidRDefault="00F7226B" w:rsidP="00F7226B">
      <w:pPr>
        <w:pStyle w:val="ListParagraph"/>
        <w:widowControl/>
        <w:numPr>
          <w:ilvl w:val="0"/>
          <w:numId w:val="2"/>
        </w:numPr>
        <w:autoSpaceDN w:val="0"/>
        <w:spacing w:after="150"/>
        <w:ind w:left="1134" w:right="711" w:hanging="567"/>
        <w:contextualSpacing/>
        <w:rPr>
          <w:rFonts w:ascii="Didact Gothic" w:hAnsi="Didact Gothic"/>
        </w:rPr>
      </w:pPr>
      <w:r w:rsidRPr="00297DF8">
        <w:rPr>
          <w:rFonts w:ascii="Didact Gothic" w:hAnsi="Didact Gothic"/>
          <w:color w:val="222222"/>
        </w:rPr>
        <w:lastRenderedPageBreak/>
        <w:t>Encourage all our pupils to go beyond what they think they can achieve, to enjoy learning, helping them to lead healthy and happy lives</w:t>
      </w:r>
    </w:p>
    <w:p w14:paraId="42A87216" w14:textId="77777777" w:rsidR="00F7226B" w:rsidRPr="00297DF8" w:rsidRDefault="00F7226B" w:rsidP="00F7226B">
      <w:pPr>
        <w:shd w:val="clear" w:color="auto" w:fill="FFFFFF"/>
        <w:ind w:left="567" w:right="711"/>
        <w:jc w:val="both"/>
        <w:rPr>
          <w:rFonts w:ascii="Didact Gothic" w:eastAsia="Times New Roman" w:hAnsi="Didact Gothic"/>
          <w:color w:val="000000"/>
        </w:rPr>
      </w:pPr>
    </w:p>
    <w:p w14:paraId="532D8557" w14:textId="77777777" w:rsidR="00F7226B" w:rsidRPr="00297DF8" w:rsidRDefault="00F7226B" w:rsidP="00F7226B">
      <w:pPr>
        <w:shd w:val="clear" w:color="auto" w:fill="FFFFFF"/>
        <w:ind w:left="567" w:right="711"/>
        <w:jc w:val="both"/>
        <w:rPr>
          <w:rFonts w:ascii="Didact Gothic" w:eastAsia="Times New Roman" w:hAnsi="Didact Gothic"/>
          <w:color w:val="000000"/>
        </w:rPr>
      </w:pPr>
      <w:r w:rsidRPr="00297DF8">
        <w:rPr>
          <w:rFonts w:ascii="Didact Gothic" w:eastAsia="Times New Roman" w:hAnsi="Didact Gothic"/>
          <w:color w:val="000000"/>
        </w:rPr>
        <w:t>We are looking for someone who:</w:t>
      </w:r>
    </w:p>
    <w:p w14:paraId="14614229" w14:textId="77777777" w:rsidR="00F7226B" w:rsidRPr="00297DF8" w:rsidRDefault="00F7226B" w:rsidP="00F7226B">
      <w:pPr>
        <w:shd w:val="clear" w:color="auto" w:fill="FFFFFF"/>
        <w:ind w:left="567" w:right="711"/>
        <w:jc w:val="both"/>
        <w:rPr>
          <w:rFonts w:ascii="Didact Gothic" w:eastAsia="Times New Roman" w:hAnsi="Didact Gothic"/>
          <w:color w:val="000000"/>
        </w:rPr>
      </w:pPr>
    </w:p>
    <w:p w14:paraId="7233D36B" w14:textId="77777777" w:rsidR="00F7226B" w:rsidRPr="00297DF8" w:rsidRDefault="00F7226B" w:rsidP="00F7226B">
      <w:pPr>
        <w:pStyle w:val="ListParagraph"/>
        <w:widowControl/>
        <w:numPr>
          <w:ilvl w:val="0"/>
          <w:numId w:val="3"/>
        </w:numPr>
        <w:shd w:val="clear" w:color="auto" w:fill="FFFFFF"/>
        <w:suppressAutoHyphens/>
        <w:autoSpaceDN w:val="0"/>
        <w:ind w:left="1134" w:right="711" w:hanging="567"/>
        <w:contextualSpacing/>
        <w:jc w:val="both"/>
        <w:rPr>
          <w:rFonts w:ascii="Didact Gothic" w:eastAsia="Times New Roman" w:hAnsi="Didact Gothic"/>
          <w:color w:val="000000"/>
        </w:rPr>
      </w:pPr>
      <w:r w:rsidRPr="00297DF8">
        <w:rPr>
          <w:rFonts w:ascii="Didact Gothic" w:eastAsia="Times New Roman" w:hAnsi="Didact Gothic"/>
          <w:color w:val="000000"/>
        </w:rPr>
        <w:t xml:space="preserve">Is an outstanding classroom practitioner with high </w:t>
      </w:r>
      <w:proofErr w:type="gramStart"/>
      <w:r w:rsidRPr="00297DF8">
        <w:rPr>
          <w:rFonts w:ascii="Didact Gothic" w:eastAsia="Times New Roman" w:hAnsi="Didact Gothic"/>
          <w:color w:val="000000"/>
        </w:rPr>
        <w:t>expectations;</w:t>
      </w:r>
      <w:proofErr w:type="gramEnd"/>
    </w:p>
    <w:p w14:paraId="4942965F" w14:textId="77777777" w:rsidR="00F7226B" w:rsidRPr="00297DF8" w:rsidRDefault="00F7226B" w:rsidP="00F7226B">
      <w:pPr>
        <w:pStyle w:val="ListParagraph"/>
        <w:widowControl/>
        <w:numPr>
          <w:ilvl w:val="0"/>
          <w:numId w:val="3"/>
        </w:numPr>
        <w:shd w:val="clear" w:color="auto" w:fill="FFFFFF"/>
        <w:suppressAutoHyphens/>
        <w:autoSpaceDN w:val="0"/>
        <w:ind w:left="1134" w:right="711" w:hanging="567"/>
        <w:contextualSpacing/>
        <w:jc w:val="both"/>
        <w:rPr>
          <w:rFonts w:ascii="Didact Gothic" w:eastAsia="Times New Roman" w:hAnsi="Didact Gothic"/>
          <w:color w:val="000000"/>
        </w:rPr>
      </w:pPr>
      <w:r w:rsidRPr="00297DF8">
        <w:rPr>
          <w:rFonts w:ascii="Didact Gothic" w:eastAsia="Times New Roman" w:hAnsi="Didact Gothic"/>
          <w:color w:val="000000"/>
        </w:rPr>
        <w:t xml:space="preserve">Is energetic and </w:t>
      </w:r>
      <w:proofErr w:type="gramStart"/>
      <w:r w:rsidRPr="00297DF8">
        <w:rPr>
          <w:rFonts w:ascii="Didact Gothic" w:eastAsia="Times New Roman" w:hAnsi="Didact Gothic"/>
          <w:color w:val="000000"/>
        </w:rPr>
        <w:t>enthusiastic;</w:t>
      </w:r>
      <w:proofErr w:type="gramEnd"/>
    </w:p>
    <w:p w14:paraId="1A8FA6F0" w14:textId="77777777" w:rsidR="00F7226B" w:rsidRPr="00297DF8" w:rsidRDefault="00F7226B" w:rsidP="00F7226B">
      <w:pPr>
        <w:pStyle w:val="ListParagraph"/>
        <w:widowControl/>
        <w:numPr>
          <w:ilvl w:val="0"/>
          <w:numId w:val="3"/>
        </w:numPr>
        <w:shd w:val="clear" w:color="auto" w:fill="FFFFFF"/>
        <w:suppressAutoHyphens/>
        <w:autoSpaceDN w:val="0"/>
        <w:ind w:left="1134" w:right="711" w:hanging="567"/>
        <w:contextualSpacing/>
        <w:jc w:val="both"/>
        <w:rPr>
          <w:rFonts w:ascii="Didact Gothic" w:eastAsia="Times New Roman" w:hAnsi="Didact Gothic"/>
          <w:color w:val="000000"/>
        </w:rPr>
      </w:pPr>
      <w:r w:rsidRPr="00297DF8">
        <w:rPr>
          <w:rFonts w:ascii="Didact Gothic" w:eastAsia="Times New Roman" w:hAnsi="Didact Gothic"/>
          <w:color w:val="000000"/>
        </w:rPr>
        <w:t>Is keen to join our hardworking, committed and friendly team.</w:t>
      </w:r>
    </w:p>
    <w:p w14:paraId="1403F24C" w14:textId="77777777" w:rsidR="00F7226B" w:rsidRPr="00297DF8" w:rsidRDefault="00F7226B" w:rsidP="00F7226B">
      <w:pPr>
        <w:shd w:val="clear" w:color="auto" w:fill="FFFFFF"/>
        <w:ind w:left="1134" w:right="711" w:hanging="567"/>
        <w:jc w:val="both"/>
        <w:rPr>
          <w:rFonts w:ascii="Didact Gothic" w:eastAsia="Times New Roman" w:hAnsi="Didact Gothic"/>
          <w:color w:val="000000"/>
        </w:rPr>
      </w:pPr>
    </w:p>
    <w:p w14:paraId="76730E6B" w14:textId="77777777" w:rsidR="00F7226B" w:rsidRPr="00297DF8" w:rsidRDefault="00F7226B" w:rsidP="00F7226B">
      <w:pPr>
        <w:shd w:val="clear" w:color="auto" w:fill="FFFFFF"/>
        <w:ind w:left="1134" w:right="711" w:hanging="567"/>
        <w:jc w:val="both"/>
        <w:rPr>
          <w:rFonts w:ascii="Didact Gothic" w:eastAsia="Times New Roman" w:hAnsi="Didact Gothic"/>
          <w:color w:val="000000"/>
        </w:rPr>
      </w:pPr>
    </w:p>
    <w:p w14:paraId="36FD23A5" w14:textId="77777777" w:rsidR="00F7226B" w:rsidRPr="00297DF8" w:rsidRDefault="00F7226B" w:rsidP="00F7226B">
      <w:pPr>
        <w:shd w:val="clear" w:color="auto" w:fill="FFFFFF"/>
        <w:ind w:left="1134" w:right="711" w:hanging="567"/>
        <w:jc w:val="both"/>
        <w:rPr>
          <w:rFonts w:ascii="Didact Gothic" w:eastAsia="Times New Roman" w:hAnsi="Didact Gothic"/>
          <w:color w:val="000000"/>
        </w:rPr>
      </w:pPr>
      <w:r w:rsidRPr="00297DF8">
        <w:rPr>
          <w:rFonts w:ascii="Didact Gothic" w:eastAsia="Times New Roman" w:hAnsi="Didact Gothic"/>
          <w:color w:val="000000"/>
        </w:rPr>
        <w:t>We can offer:</w:t>
      </w:r>
    </w:p>
    <w:p w14:paraId="284D45B0" w14:textId="77777777" w:rsidR="00F7226B" w:rsidRPr="00297DF8" w:rsidRDefault="00F7226B" w:rsidP="00F7226B">
      <w:pPr>
        <w:shd w:val="clear" w:color="auto" w:fill="FFFFFF"/>
        <w:ind w:left="1134" w:right="711" w:hanging="567"/>
        <w:jc w:val="both"/>
        <w:rPr>
          <w:rFonts w:ascii="Didact Gothic" w:eastAsia="Times New Roman" w:hAnsi="Didact Gothic"/>
          <w:color w:val="000000"/>
        </w:rPr>
      </w:pPr>
    </w:p>
    <w:p w14:paraId="37773520" w14:textId="77777777" w:rsidR="00F7226B" w:rsidRPr="00297DF8" w:rsidRDefault="00F7226B" w:rsidP="00F7226B">
      <w:pPr>
        <w:pStyle w:val="ListParagraph"/>
        <w:widowControl/>
        <w:numPr>
          <w:ilvl w:val="1"/>
          <w:numId w:val="4"/>
        </w:numPr>
        <w:shd w:val="clear" w:color="auto" w:fill="FFFFFF"/>
        <w:suppressAutoHyphens/>
        <w:autoSpaceDN w:val="0"/>
        <w:ind w:left="1134" w:right="711" w:hanging="567"/>
        <w:contextualSpacing/>
        <w:jc w:val="both"/>
        <w:rPr>
          <w:rFonts w:ascii="Didact Gothic" w:eastAsia="Times New Roman" w:hAnsi="Didact Gothic"/>
          <w:color w:val="000000"/>
        </w:rPr>
      </w:pPr>
      <w:r w:rsidRPr="00297DF8">
        <w:rPr>
          <w:rFonts w:ascii="Didact Gothic" w:eastAsia="Times New Roman" w:hAnsi="Didact Gothic"/>
          <w:color w:val="000000"/>
        </w:rPr>
        <w:t>a caring, friendly school </w:t>
      </w:r>
    </w:p>
    <w:p w14:paraId="733DCB56" w14:textId="77777777" w:rsidR="00F7226B" w:rsidRPr="00297DF8" w:rsidRDefault="00F7226B" w:rsidP="00F7226B">
      <w:pPr>
        <w:pStyle w:val="ListParagraph"/>
        <w:widowControl/>
        <w:numPr>
          <w:ilvl w:val="1"/>
          <w:numId w:val="4"/>
        </w:numPr>
        <w:shd w:val="clear" w:color="auto" w:fill="FFFFFF"/>
        <w:suppressAutoHyphens/>
        <w:autoSpaceDN w:val="0"/>
        <w:ind w:left="1134" w:right="711" w:hanging="567"/>
        <w:contextualSpacing/>
        <w:jc w:val="both"/>
        <w:rPr>
          <w:rFonts w:ascii="Didact Gothic" w:eastAsia="Times New Roman" w:hAnsi="Didact Gothic"/>
          <w:color w:val="000000"/>
        </w:rPr>
      </w:pPr>
      <w:r w:rsidRPr="00297DF8">
        <w:rPr>
          <w:rFonts w:ascii="Didact Gothic" w:eastAsia="Times New Roman" w:hAnsi="Didact Gothic"/>
          <w:color w:val="000000"/>
        </w:rPr>
        <w:t>a staff team committed to achieving high standards</w:t>
      </w:r>
    </w:p>
    <w:p w14:paraId="24AEA3B8" w14:textId="77777777" w:rsidR="00F7226B" w:rsidRPr="00297DF8" w:rsidRDefault="00F7226B" w:rsidP="00F7226B">
      <w:pPr>
        <w:pStyle w:val="ListParagraph"/>
        <w:widowControl/>
        <w:numPr>
          <w:ilvl w:val="1"/>
          <w:numId w:val="4"/>
        </w:numPr>
        <w:shd w:val="clear" w:color="auto" w:fill="FFFFFF"/>
        <w:suppressAutoHyphens/>
        <w:autoSpaceDN w:val="0"/>
        <w:ind w:left="1134" w:right="711" w:hanging="567"/>
        <w:contextualSpacing/>
        <w:jc w:val="both"/>
        <w:rPr>
          <w:rFonts w:ascii="Didact Gothic" w:eastAsia="Times New Roman" w:hAnsi="Didact Gothic"/>
          <w:color w:val="000000"/>
        </w:rPr>
      </w:pPr>
      <w:r w:rsidRPr="00297DF8">
        <w:rPr>
          <w:rFonts w:ascii="Didact Gothic" w:eastAsia="Times New Roman" w:hAnsi="Didact Gothic"/>
          <w:color w:val="000000"/>
        </w:rPr>
        <w:t>enthusiastic pupils and staff</w:t>
      </w:r>
    </w:p>
    <w:p w14:paraId="5ACB9EE3" w14:textId="77777777" w:rsidR="00F7226B" w:rsidRPr="00297DF8" w:rsidRDefault="00F7226B" w:rsidP="00F7226B">
      <w:pPr>
        <w:pStyle w:val="ListParagraph"/>
        <w:widowControl/>
        <w:numPr>
          <w:ilvl w:val="1"/>
          <w:numId w:val="4"/>
        </w:numPr>
        <w:shd w:val="clear" w:color="auto" w:fill="FFFFFF"/>
        <w:suppressAutoHyphens/>
        <w:autoSpaceDN w:val="0"/>
        <w:ind w:left="1134" w:right="711" w:hanging="567"/>
        <w:contextualSpacing/>
        <w:jc w:val="both"/>
        <w:rPr>
          <w:rFonts w:ascii="Didact Gothic" w:eastAsia="Times New Roman" w:hAnsi="Didact Gothic"/>
          <w:color w:val="000000"/>
        </w:rPr>
      </w:pPr>
      <w:r w:rsidRPr="00297DF8">
        <w:rPr>
          <w:rFonts w:ascii="Didact Gothic" w:eastAsia="Times New Roman" w:hAnsi="Didact Gothic"/>
          <w:color w:val="000000"/>
        </w:rPr>
        <w:t>a commitment to professional development</w:t>
      </w:r>
    </w:p>
    <w:p w14:paraId="509B4A86" w14:textId="77777777" w:rsidR="00F7226B" w:rsidRPr="00297DF8" w:rsidRDefault="00F7226B" w:rsidP="00F7226B">
      <w:pPr>
        <w:pStyle w:val="ListParagraph"/>
        <w:widowControl/>
        <w:numPr>
          <w:ilvl w:val="1"/>
          <w:numId w:val="4"/>
        </w:numPr>
        <w:shd w:val="clear" w:color="auto" w:fill="FFFFFF"/>
        <w:suppressAutoHyphens/>
        <w:autoSpaceDN w:val="0"/>
        <w:ind w:left="1134" w:right="711" w:hanging="567"/>
        <w:contextualSpacing/>
        <w:jc w:val="both"/>
        <w:rPr>
          <w:rFonts w:ascii="Didact Gothic" w:eastAsia="Times New Roman" w:hAnsi="Didact Gothic"/>
          <w:color w:val="000000"/>
        </w:rPr>
      </w:pPr>
      <w:r w:rsidRPr="00297DF8">
        <w:rPr>
          <w:rFonts w:ascii="Didact Gothic" w:eastAsia="Times New Roman" w:hAnsi="Didact Gothic"/>
          <w:color w:val="000000"/>
        </w:rPr>
        <w:t>a forward-looking school, keen to accept new challenges</w:t>
      </w:r>
    </w:p>
    <w:p w14:paraId="7086CB45" w14:textId="77777777" w:rsidR="00F7226B" w:rsidRPr="00297DF8" w:rsidRDefault="00F7226B" w:rsidP="00F7226B">
      <w:pPr>
        <w:pStyle w:val="ListParagraph"/>
        <w:widowControl/>
        <w:numPr>
          <w:ilvl w:val="1"/>
          <w:numId w:val="4"/>
        </w:numPr>
        <w:shd w:val="clear" w:color="auto" w:fill="FFFFFF"/>
        <w:suppressAutoHyphens/>
        <w:autoSpaceDN w:val="0"/>
        <w:ind w:left="1134" w:right="711" w:hanging="567"/>
        <w:contextualSpacing/>
        <w:jc w:val="both"/>
        <w:rPr>
          <w:rFonts w:ascii="Didact Gothic" w:eastAsia="Times New Roman" w:hAnsi="Didact Gothic"/>
          <w:color w:val="000000"/>
        </w:rPr>
      </w:pPr>
      <w:r w:rsidRPr="00297DF8">
        <w:rPr>
          <w:rFonts w:ascii="Didact Gothic" w:eastAsia="Times New Roman" w:hAnsi="Didact Gothic"/>
          <w:color w:val="000000"/>
        </w:rPr>
        <w:t>a dedicated, hardworking Governing Body</w:t>
      </w:r>
    </w:p>
    <w:p w14:paraId="7E31190A" w14:textId="77777777" w:rsidR="00F7226B" w:rsidRPr="00297DF8" w:rsidRDefault="00F7226B" w:rsidP="00F7226B">
      <w:pPr>
        <w:shd w:val="clear" w:color="auto" w:fill="FFFFFF"/>
        <w:ind w:left="1134" w:right="711" w:hanging="567"/>
        <w:jc w:val="both"/>
        <w:rPr>
          <w:rFonts w:ascii="Didact Gothic" w:eastAsia="Times New Roman" w:hAnsi="Didact Gothic"/>
          <w:color w:val="000000"/>
        </w:rPr>
      </w:pPr>
      <w:r w:rsidRPr="00297DF8">
        <w:rPr>
          <w:rFonts w:ascii="Didact Gothic" w:eastAsia="Times New Roman" w:hAnsi="Didact Gothic"/>
          <w:color w:val="000000"/>
        </w:rPr>
        <w:t> </w:t>
      </w:r>
    </w:p>
    <w:p w14:paraId="3C9A81F4" w14:textId="77777777" w:rsidR="00F7226B" w:rsidRPr="00297DF8" w:rsidRDefault="00F7226B" w:rsidP="00F7226B">
      <w:pPr>
        <w:shd w:val="clear" w:color="auto" w:fill="FFFFFF"/>
        <w:ind w:left="567" w:right="711"/>
        <w:jc w:val="both"/>
        <w:rPr>
          <w:rFonts w:ascii="Didact Gothic" w:eastAsia="Times New Roman" w:hAnsi="Didact Gothic"/>
          <w:color w:val="000000"/>
        </w:rPr>
      </w:pPr>
      <w:r w:rsidRPr="00297DF8">
        <w:rPr>
          <w:rFonts w:ascii="Didact Gothic" w:eastAsia="Times New Roman" w:hAnsi="Didact Gothic"/>
          <w:color w:val="000000"/>
        </w:rPr>
        <w:t> </w:t>
      </w:r>
    </w:p>
    <w:p w14:paraId="0E784815" w14:textId="77777777" w:rsidR="00F7226B" w:rsidRPr="00297DF8" w:rsidRDefault="00F7226B" w:rsidP="00F7226B">
      <w:pPr>
        <w:shd w:val="clear" w:color="auto" w:fill="FFFFFF"/>
        <w:ind w:left="567" w:right="711"/>
        <w:jc w:val="both"/>
        <w:rPr>
          <w:rFonts w:ascii="Didact Gothic" w:eastAsia="Times New Roman" w:hAnsi="Didact Gothic"/>
          <w:color w:val="000000"/>
        </w:rPr>
      </w:pPr>
      <w:r w:rsidRPr="00297DF8">
        <w:rPr>
          <w:rFonts w:ascii="Didact Gothic" w:eastAsia="Times New Roman" w:hAnsi="Didact Gothic"/>
          <w:color w:val="000000"/>
        </w:rPr>
        <w:t>The school is committed to safer recruitment practice and a pre-employment check will be made before any appointment is confirmed.  This post is subject to an enhanced disclosure from the Discloser and Barring Service (DBS).</w:t>
      </w:r>
    </w:p>
    <w:p w14:paraId="37720A52" w14:textId="77777777" w:rsidR="00F7226B" w:rsidRPr="00297DF8" w:rsidRDefault="00F7226B" w:rsidP="00F7226B">
      <w:pPr>
        <w:shd w:val="clear" w:color="auto" w:fill="FFFFFF"/>
        <w:ind w:left="567" w:right="711"/>
        <w:jc w:val="both"/>
        <w:rPr>
          <w:rFonts w:ascii="Didact Gothic" w:eastAsia="Times New Roman" w:hAnsi="Didact Gothic"/>
          <w:color w:val="000000"/>
        </w:rPr>
      </w:pPr>
      <w:r w:rsidRPr="00297DF8">
        <w:rPr>
          <w:rFonts w:ascii="Didact Gothic" w:eastAsia="Times New Roman" w:hAnsi="Didact Gothic"/>
          <w:color w:val="000000"/>
        </w:rPr>
        <w:t> </w:t>
      </w:r>
    </w:p>
    <w:p w14:paraId="2D02CA93" w14:textId="057ABD34" w:rsidR="00F7226B" w:rsidRPr="00297DF8" w:rsidRDefault="00F7226B" w:rsidP="00F7226B">
      <w:pPr>
        <w:shd w:val="clear" w:color="auto" w:fill="FFFFFF"/>
        <w:ind w:left="567" w:right="711"/>
        <w:jc w:val="both"/>
        <w:rPr>
          <w:rFonts w:ascii="Didact Gothic" w:eastAsia="Times New Roman" w:hAnsi="Didact Gothic"/>
          <w:color w:val="000000"/>
        </w:rPr>
      </w:pPr>
      <w:r w:rsidRPr="00297DF8">
        <w:rPr>
          <w:rFonts w:ascii="Didact Gothic" w:eastAsia="Times New Roman" w:hAnsi="Didact Gothic"/>
          <w:color w:val="000000"/>
        </w:rPr>
        <w:t xml:space="preserve">Visits to the school are </w:t>
      </w:r>
      <w:r w:rsidR="007D3A58" w:rsidRPr="00297DF8">
        <w:rPr>
          <w:rFonts w:ascii="Didact Gothic" w:eastAsia="Times New Roman" w:hAnsi="Didact Gothic"/>
          <w:color w:val="000000"/>
        </w:rPr>
        <w:t xml:space="preserve">taking place w/c 17 June 2024, are </w:t>
      </w:r>
      <w:r w:rsidRPr="00297DF8">
        <w:rPr>
          <w:rFonts w:ascii="Didact Gothic" w:eastAsia="Times New Roman" w:hAnsi="Didact Gothic"/>
          <w:color w:val="000000"/>
        </w:rPr>
        <w:t>warmly welcomed and strongly encouraged</w:t>
      </w:r>
      <w:r w:rsidR="007D3A58" w:rsidRPr="00297DF8">
        <w:rPr>
          <w:rFonts w:ascii="Didact Gothic" w:eastAsia="Times New Roman" w:hAnsi="Didact Gothic"/>
          <w:color w:val="000000"/>
        </w:rPr>
        <w:t>.  Ple</w:t>
      </w:r>
      <w:r w:rsidRPr="00297DF8">
        <w:rPr>
          <w:rFonts w:ascii="Didact Gothic" w:eastAsia="Times New Roman" w:hAnsi="Didact Gothic"/>
          <w:color w:val="000000"/>
        </w:rPr>
        <w:t>ase contact the school office to arrange. </w:t>
      </w:r>
    </w:p>
    <w:p w14:paraId="5F223A9F" w14:textId="77777777" w:rsidR="00F7226B" w:rsidRPr="00297DF8" w:rsidRDefault="00F7226B" w:rsidP="00F7226B">
      <w:pPr>
        <w:shd w:val="clear" w:color="auto" w:fill="FFFFFF"/>
        <w:ind w:left="567" w:right="711"/>
        <w:jc w:val="both"/>
        <w:rPr>
          <w:rFonts w:ascii="Didact Gothic" w:eastAsia="Times New Roman" w:hAnsi="Didact Gothic"/>
          <w:color w:val="000000"/>
        </w:rPr>
      </w:pPr>
      <w:r w:rsidRPr="00297DF8">
        <w:rPr>
          <w:rFonts w:ascii="Didact Gothic" w:eastAsia="Times New Roman" w:hAnsi="Didact Gothic"/>
          <w:color w:val="000000"/>
        </w:rPr>
        <w:t> </w:t>
      </w:r>
    </w:p>
    <w:p w14:paraId="3F2FE211" w14:textId="77777777" w:rsidR="00F7226B" w:rsidRPr="00297DF8" w:rsidRDefault="00F7226B" w:rsidP="00F7226B">
      <w:pPr>
        <w:shd w:val="clear" w:color="auto" w:fill="FFFFFF"/>
        <w:ind w:left="567" w:right="711"/>
        <w:jc w:val="both"/>
        <w:rPr>
          <w:rFonts w:ascii="Didact Gothic" w:eastAsia="Times New Roman" w:hAnsi="Didact Gothic"/>
          <w:color w:val="000000"/>
        </w:rPr>
      </w:pPr>
    </w:p>
    <w:p w14:paraId="2B008D21" w14:textId="49DAD3C8" w:rsidR="00F7226B" w:rsidRPr="00297DF8" w:rsidRDefault="00F7226B" w:rsidP="00F7226B">
      <w:pPr>
        <w:shd w:val="clear" w:color="auto" w:fill="FFFFFF"/>
        <w:ind w:left="567" w:right="711"/>
        <w:jc w:val="both"/>
        <w:rPr>
          <w:rFonts w:ascii="Didact Gothic" w:eastAsia="Times New Roman" w:hAnsi="Didact Gothic"/>
          <w:color w:val="000000"/>
        </w:rPr>
      </w:pPr>
      <w:r w:rsidRPr="00297DF8">
        <w:rPr>
          <w:rFonts w:ascii="Didact Gothic" w:eastAsia="Times New Roman" w:hAnsi="Didact Gothic"/>
          <w:color w:val="000000"/>
        </w:rPr>
        <w:t>Completed CES application forms should b</w:t>
      </w:r>
      <w:r w:rsidR="007D3A58" w:rsidRPr="00297DF8">
        <w:rPr>
          <w:rFonts w:ascii="Didact Gothic" w:eastAsia="Times New Roman" w:hAnsi="Didact Gothic"/>
          <w:color w:val="000000"/>
        </w:rPr>
        <w:t>e</w:t>
      </w:r>
      <w:r w:rsidRPr="00297DF8">
        <w:rPr>
          <w:rFonts w:ascii="Didact Gothic" w:eastAsia="Times New Roman" w:hAnsi="Didact Gothic"/>
          <w:color w:val="000000"/>
        </w:rPr>
        <w:t xml:space="preserve"> emailed to the school for the attention of the Headteacher</w:t>
      </w:r>
      <w:r w:rsidR="007D3A58" w:rsidRPr="00297DF8">
        <w:rPr>
          <w:rFonts w:ascii="Didact Gothic" w:eastAsia="Times New Roman" w:hAnsi="Didact Gothic"/>
          <w:color w:val="000000"/>
        </w:rPr>
        <w:t xml:space="preserve"> </w:t>
      </w:r>
      <w:hyperlink r:id="rId9" w:history="1">
        <w:r w:rsidR="007D3A58" w:rsidRPr="00297DF8">
          <w:rPr>
            <w:rStyle w:val="Hyperlink"/>
            <w:rFonts w:ascii="Didact Gothic" w:eastAsia="Times New Roman" w:hAnsi="Didact Gothic"/>
          </w:rPr>
          <w:t>rosemary.hince@salford.gov.uk</w:t>
        </w:r>
      </w:hyperlink>
      <w:r w:rsidR="007D3A58" w:rsidRPr="00297DF8">
        <w:rPr>
          <w:rFonts w:ascii="Didact Gothic" w:eastAsia="Times New Roman" w:hAnsi="Didact Gothic"/>
          <w:color w:val="000000"/>
        </w:rPr>
        <w:t xml:space="preserve"> </w:t>
      </w:r>
    </w:p>
    <w:p w14:paraId="4F32F47E" w14:textId="77777777" w:rsidR="00F7226B" w:rsidRPr="00297DF8" w:rsidRDefault="00F7226B" w:rsidP="00F7226B">
      <w:pPr>
        <w:shd w:val="clear" w:color="auto" w:fill="FFFFFF"/>
        <w:ind w:left="567" w:right="711"/>
        <w:jc w:val="both"/>
        <w:rPr>
          <w:rFonts w:ascii="Didact Gothic" w:eastAsia="Times New Roman" w:hAnsi="Didact Gothic"/>
          <w:color w:val="000000"/>
        </w:rPr>
      </w:pPr>
      <w:r w:rsidRPr="00297DF8">
        <w:rPr>
          <w:rFonts w:ascii="Didact Gothic" w:eastAsia="Times New Roman" w:hAnsi="Didact Gothic"/>
          <w:color w:val="000000"/>
        </w:rPr>
        <w:t> </w:t>
      </w:r>
    </w:p>
    <w:p w14:paraId="70DA66E1" w14:textId="77777777" w:rsidR="00F7226B" w:rsidRPr="00297DF8" w:rsidRDefault="00F7226B" w:rsidP="00F7226B">
      <w:pPr>
        <w:shd w:val="clear" w:color="auto" w:fill="FFFFFF"/>
        <w:ind w:left="567" w:right="711"/>
        <w:jc w:val="both"/>
        <w:rPr>
          <w:rFonts w:ascii="Didact Gothic" w:eastAsia="Times New Roman" w:hAnsi="Didact Gothic"/>
          <w:color w:val="000000"/>
        </w:rPr>
      </w:pPr>
    </w:p>
    <w:p w14:paraId="05A9AF2B" w14:textId="7E10C078" w:rsidR="00F7226B" w:rsidRPr="00297DF8" w:rsidRDefault="00F7226B" w:rsidP="00F7226B">
      <w:pPr>
        <w:shd w:val="clear" w:color="auto" w:fill="FFFFFF"/>
        <w:ind w:left="567" w:right="711"/>
        <w:jc w:val="both"/>
        <w:rPr>
          <w:rFonts w:ascii="Didact Gothic" w:eastAsia="Times New Roman" w:hAnsi="Didact Gothic"/>
          <w:color w:val="000000"/>
        </w:rPr>
      </w:pPr>
      <w:r w:rsidRPr="00297DF8">
        <w:rPr>
          <w:rFonts w:ascii="Didact Gothic" w:eastAsia="Times New Roman" w:hAnsi="Didact Gothic"/>
          <w:color w:val="000000"/>
        </w:rPr>
        <w:t>Closing Date: </w:t>
      </w:r>
      <w:r w:rsidR="007D3A58" w:rsidRPr="00297DF8">
        <w:rPr>
          <w:rFonts w:ascii="Didact Gothic" w:eastAsia="Times New Roman" w:hAnsi="Didact Gothic"/>
          <w:color w:val="000000"/>
        </w:rPr>
        <w:t xml:space="preserve">  </w:t>
      </w:r>
      <w:r w:rsidR="00694DEB" w:rsidRPr="00297DF8">
        <w:rPr>
          <w:rFonts w:ascii="Didact Gothic" w:eastAsia="Times New Roman" w:hAnsi="Didact Gothic"/>
          <w:color w:val="000000"/>
        </w:rPr>
        <w:t xml:space="preserve">Wednesday </w:t>
      </w:r>
      <w:r w:rsidR="007D3A58" w:rsidRPr="00297DF8">
        <w:rPr>
          <w:rFonts w:ascii="Didact Gothic" w:eastAsia="Times New Roman" w:hAnsi="Didact Gothic"/>
          <w:color w:val="000000"/>
        </w:rPr>
        <w:t>26 June, 4:00 pm</w:t>
      </w:r>
    </w:p>
    <w:p w14:paraId="59B1A79D" w14:textId="5F4A3F9A" w:rsidR="00F7226B" w:rsidRPr="00297DF8" w:rsidRDefault="00F7226B" w:rsidP="00F7226B">
      <w:pPr>
        <w:shd w:val="clear" w:color="auto" w:fill="FFFFFF"/>
        <w:ind w:left="567" w:right="711"/>
        <w:jc w:val="both"/>
        <w:rPr>
          <w:rFonts w:ascii="Didact Gothic" w:eastAsia="Times New Roman" w:hAnsi="Didact Gothic"/>
          <w:color w:val="000000"/>
        </w:rPr>
      </w:pPr>
      <w:r w:rsidRPr="00297DF8">
        <w:rPr>
          <w:rFonts w:ascii="Didact Gothic" w:eastAsia="Times New Roman" w:hAnsi="Didact Gothic"/>
          <w:color w:val="000000"/>
        </w:rPr>
        <w:t>Shortlisting: </w:t>
      </w:r>
      <w:r w:rsidR="007D3A58" w:rsidRPr="00297DF8">
        <w:rPr>
          <w:rFonts w:ascii="Didact Gothic" w:eastAsia="Times New Roman" w:hAnsi="Didact Gothic"/>
          <w:color w:val="000000"/>
        </w:rPr>
        <w:t xml:space="preserve"> </w:t>
      </w:r>
      <w:r w:rsidR="00694DEB" w:rsidRPr="00297DF8">
        <w:rPr>
          <w:rFonts w:ascii="Didact Gothic" w:eastAsia="Times New Roman" w:hAnsi="Didact Gothic"/>
          <w:color w:val="000000"/>
        </w:rPr>
        <w:t xml:space="preserve">Thursday </w:t>
      </w:r>
      <w:r w:rsidR="007D3A58" w:rsidRPr="00297DF8">
        <w:rPr>
          <w:rFonts w:ascii="Didact Gothic" w:eastAsia="Times New Roman" w:hAnsi="Didact Gothic"/>
          <w:color w:val="000000"/>
        </w:rPr>
        <w:t>27 June</w:t>
      </w:r>
    </w:p>
    <w:p w14:paraId="0F780535" w14:textId="72B89270" w:rsidR="00F7226B" w:rsidRPr="00297DF8" w:rsidRDefault="00F7226B" w:rsidP="00F7226B">
      <w:pPr>
        <w:shd w:val="clear" w:color="auto" w:fill="FFFFFF"/>
        <w:ind w:left="567" w:right="711"/>
        <w:jc w:val="both"/>
        <w:rPr>
          <w:rFonts w:ascii="Didact Gothic" w:eastAsia="Times New Roman" w:hAnsi="Didact Gothic"/>
          <w:color w:val="000000"/>
        </w:rPr>
      </w:pPr>
      <w:r w:rsidRPr="00297DF8">
        <w:rPr>
          <w:rFonts w:ascii="Didact Gothic" w:eastAsia="Times New Roman" w:hAnsi="Didact Gothic"/>
          <w:color w:val="000000"/>
        </w:rPr>
        <w:t>Interviews and lesson observations: </w:t>
      </w:r>
      <w:r w:rsidR="007D3A58" w:rsidRPr="00297DF8">
        <w:rPr>
          <w:rFonts w:ascii="Didact Gothic" w:eastAsia="Times New Roman" w:hAnsi="Didact Gothic"/>
          <w:color w:val="000000"/>
        </w:rPr>
        <w:t xml:space="preserve">  Monday 1 July 2024</w:t>
      </w:r>
    </w:p>
    <w:p w14:paraId="0A6C8D8F" w14:textId="77777777" w:rsidR="00F7226B" w:rsidRPr="00297DF8" w:rsidRDefault="00F7226B" w:rsidP="00F7226B">
      <w:pPr>
        <w:ind w:left="567" w:right="711"/>
        <w:jc w:val="both"/>
        <w:rPr>
          <w:rFonts w:ascii="Didact Gothic" w:hAnsi="Didact Gothic"/>
          <w:sz w:val="20"/>
          <w:szCs w:val="20"/>
        </w:rPr>
      </w:pPr>
    </w:p>
    <w:p w14:paraId="371ED6CC" w14:textId="77777777" w:rsidR="00F7226B" w:rsidRPr="000D7B0A" w:rsidRDefault="00F7226B" w:rsidP="00F7226B">
      <w:pPr>
        <w:tabs>
          <w:tab w:val="left" w:pos="3570"/>
        </w:tabs>
        <w:ind w:left="567" w:right="711"/>
        <w:rPr>
          <w:rFonts w:ascii="Open Sans Light" w:eastAsia="Open Sans Light" w:hAnsi="Open Sans Light" w:cs="Open Sans Light"/>
          <w:sz w:val="24"/>
          <w:szCs w:val="24"/>
        </w:rPr>
      </w:pPr>
    </w:p>
    <w:sectPr w:rsidR="00F7226B" w:rsidRPr="000D7B0A" w:rsidSect="00BF4538">
      <w:footerReference w:type="default" r:id="rId10"/>
      <w:headerReference w:type="first" r:id="rId11"/>
      <w:footerReference w:type="first" r:id="rId12"/>
      <w:pgSz w:w="11910" w:h="16840" w:code="9"/>
      <w:pgMar w:top="1440" w:right="142" w:bottom="1440" w:left="142" w:header="142" w:footer="1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EBE50" w14:textId="77777777" w:rsidR="000D7B0A" w:rsidRDefault="000D7B0A" w:rsidP="0061044E">
      <w:r>
        <w:separator/>
      </w:r>
    </w:p>
  </w:endnote>
  <w:endnote w:type="continuationSeparator" w:id="0">
    <w:p w14:paraId="70013311" w14:textId="77777777" w:rsidR="000D7B0A" w:rsidRDefault="000D7B0A" w:rsidP="00610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Segoe UI"/>
    <w:charset w:val="00"/>
    <w:family w:val="swiss"/>
    <w:pitch w:val="variable"/>
    <w:sig w:usb0="E00002EF" w:usb1="4000205B" w:usb2="00000028" w:usb3="00000000" w:csb0="0000019F" w:csb1="00000000"/>
  </w:font>
  <w:font w:name="OpenSans-Light">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dact Gothic">
    <w:charset w:val="00"/>
    <w:family w:val="auto"/>
    <w:pitch w:val="variable"/>
    <w:sig w:usb0="600002C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B9D21" w14:textId="77777777" w:rsidR="000D7B0A" w:rsidRDefault="000D7B0A" w:rsidP="000D7B0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81D8C" w14:textId="77777777" w:rsidR="000D7B0A" w:rsidRDefault="00894097" w:rsidP="00894097">
    <w:pPr>
      <w:pStyle w:val="Footer"/>
      <w:jc w:val="center"/>
    </w:pPr>
    <w:r>
      <w:rPr>
        <w:noProof/>
        <w:lang w:val="en-GB"/>
      </w:rPr>
      <w:drawing>
        <wp:inline distT="0" distB="0" distL="0" distR="0" wp14:anchorId="556A13A5" wp14:editId="61809095">
          <wp:extent cx="7344000" cy="1251373"/>
          <wp:effectExtent l="0" t="0" r="0" b="6350"/>
          <wp:docPr id="1197209903" name="Picture 119720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A4.JPG"/>
                  <pic:cNvPicPr/>
                </pic:nvPicPr>
                <pic:blipFill>
                  <a:blip r:embed="rId1">
                    <a:extLst>
                      <a:ext uri="{28A0092B-C50C-407E-A947-70E740481C1C}">
                        <a14:useLocalDpi xmlns:a14="http://schemas.microsoft.com/office/drawing/2010/main" val="0"/>
                      </a:ext>
                    </a:extLst>
                  </a:blip>
                  <a:stretch>
                    <a:fillRect/>
                  </a:stretch>
                </pic:blipFill>
                <pic:spPr>
                  <a:xfrm>
                    <a:off x="0" y="0"/>
                    <a:ext cx="7344000" cy="125137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D5479" w14:textId="77777777" w:rsidR="000D7B0A" w:rsidRDefault="000D7B0A" w:rsidP="0061044E">
      <w:r>
        <w:separator/>
      </w:r>
    </w:p>
  </w:footnote>
  <w:footnote w:type="continuationSeparator" w:id="0">
    <w:p w14:paraId="74BD4473" w14:textId="77777777" w:rsidR="000D7B0A" w:rsidRDefault="000D7B0A" w:rsidP="00610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3DBDF" w14:textId="77777777" w:rsidR="000D7B0A" w:rsidRDefault="000D7B0A">
    <w:pPr>
      <w:pStyle w:val="Header"/>
    </w:pPr>
    <w:r>
      <w:rPr>
        <w:noProof/>
        <w:lang w:val="en-GB"/>
      </w:rPr>
      <w:drawing>
        <wp:inline distT="0" distB="0" distL="0" distR="0" wp14:anchorId="765CC319" wp14:editId="5FB59D8D">
          <wp:extent cx="7381240" cy="1085215"/>
          <wp:effectExtent l="0" t="0" r="0" b="635"/>
          <wp:docPr id="849350977" name="Picture 849350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7381240" cy="10852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57AE6"/>
    <w:multiLevelType w:val="multilevel"/>
    <w:tmpl w:val="24C610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CB72AC4"/>
    <w:multiLevelType w:val="multilevel"/>
    <w:tmpl w:val="A4A4D844"/>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96E735B"/>
    <w:multiLevelType w:val="multilevel"/>
    <w:tmpl w:val="8F3EDA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DA06A46"/>
    <w:multiLevelType w:val="multilevel"/>
    <w:tmpl w:val="8CFE6ADC"/>
    <w:lvl w:ilvl="0">
      <w:numFmt w:val="bullet"/>
      <w:lvlText w:val=""/>
      <w:lvlJc w:val="left"/>
      <w:pPr>
        <w:ind w:left="720" w:hanging="360"/>
      </w:pPr>
      <w:rPr>
        <w:rFonts w:ascii="Symbol" w:hAnsi="Symbol"/>
      </w:rPr>
    </w:lvl>
    <w:lvl w:ilvl="1">
      <w:numFmt w:val="bullet"/>
      <w:lvlText w:val="-"/>
      <w:lvlJc w:val="left"/>
      <w:pPr>
        <w:ind w:left="1440" w:hanging="360"/>
      </w:pPr>
      <w:rPr>
        <w:rFonts w:ascii="Times New Roman" w:eastAsia="Times New Roman" w:hAnsi="Times New Roman"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04177272">
    <w:abstractNumId w:val="0"/>
  </w:num>
  <w:num w:numId="2" w16cid:durableId="1797291378">
    <w:abstractNumId w:val="2"/>
  </w:num>
  <w:num w:numId="3" w16cid:durableId="1937980383">
    <w:abstractNumId w:val="3"/>
  </w:num>
  <w:num w:numId="4" w16cid:durableId="820462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634"/>
    <w:rsid w:val="00024BE1"/>
    <w:rsid w:val="000D7B0A"/>
    <w:rsid w:val="001831A9"/>
    <w:rsid w:val="002728FC"/>
    <w:rsid w:val="00297DF8"/>
    <w:rsid w:val="002A5D5C"/>
    <w:rsid w:val="002E7F31"/>
    <w:rsid w:val="003F475C"/>
    <w:rsid w:val="00437DE4"/>
    <w:rsid w:val="004F231D"/>
    <w:rsid w:val="0061044E"/>
    <w:rsid w:val="006203F8"/>
    <w:rsid w:val="00624F0A"/>
    <w:rsid w:val="00694DEB"/>
    <w:rsid w:val="007258B9"/>
    <w:rsid w:val="007D3A58"/>
    <w:rsid w:val="007D4DF3"/>
    <w:rsid w:val="00894097"/>
    <w:rsid w:val="009227ED"/>
    <w:rsid w:val="00955663"/>
    <w:rsid w:val="009E32F1"/>
    <w:rsid w:val="00A74F11"/>
    <w:rsid w:val="00AE337A"/>
    <w:rsid w:val="00B56D8D"/>
    <w:rsid w:val="00B80DFD"/>
    <w:rsid w:val="00BF4538"/>
    <w:rsid w:val="00C50634"/>
    <w:rsid w:val="00C8508E"/>
    <w:rsid w:val="00DA39AC"/>
    <w:rsid w:val="00DD6A6D"/>
    <w:rsid w:val="00EB3B89"/>
    <w:rsid w:val="00F7226B"/>
    <w:rsid w:val="00F77EFF"/>
    <w:rsid w:val="00FA3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B9CFA17"/>
  <w15:docId w15:val="{8EEB1C00-FD10-48A3-AD2F-1F87BF16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Light" w:eastAsia="Open Sans Light" w:hAnsi="Open Sans Light" w:cs="Open Sans Light"/>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Sans-Light" w:eastAsia="OpenSans-Light" w:hAnsi="OpenSans-Light" w:cs="OpenSans-Light"/>
    </w:rPr>
  </w:style>
  <w:style w:type="paragraph" w:styleId="Heading1">
    <w:name w:val="heading 1"/>
    <w:basedOn w:val="Normal"/>
    <w:next w:val="Normal"/>
    <w:link w:val="Heading1Char"/>
    <w:uiPriority w:val="9"/>
    <w:qFormat/>
    <w:rsid w:val="00B0256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ind w:left="20"/>
    </w:pPr>
    <w:rPr>
      <w:sz w:val="20"/>
      <w:szCs w:val="20"/>
    </w:rPr>
  </w:style>
  <w:style w:type="paragraph" w:styleId="ListParagraph">
    <w:name w:val="List Paragraph"/>
    <w:basedOn w:val="Normal"/>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B0256A"/>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B0256A"/>
    <w:rPr>
      <w:rFonts w:ascii="OpenSans-Light" w:eastAsia="OpenSans-Light" w:hAnsi="OpenSans-Light" w:cs="OpenSans-Ligh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1044E"/>
    <w:pPr>
      <w:tabs>
        <w:tab w:val="center" w:pos="4513"/>
        <w:tab w:val="right" w:pos="9026"/>
      </w:tabs>
    </w:pPr>
  </w:style>
  <w:style w:type="character" w:customStyle="1" w:styleId="HeaderChar">
    <w:name w:val="Header Char"/>
    <w:basedOn w:val="DefaultParagraphFont"/>
    <w:link w:val="Header"/>
    <w:uiPriority w:val="99"/>
    <w:rsid w:val="0061044E"/>
    <w:rPr>
      <w:rFonts w:ascii="OpenSans-Light" w:eastAsia="OpenSans-Light" w:hAnsi="OpenSans-Light" w:cs="OpenSans-Light"/>
    </w:rPr>
  </w:style>
  <w:style w:type="paragraph" w:styleId="Footer">
    <w:name w:val="footer"/>
    <w:basedOn w:val="Normal"/>
    <w:link w:val="FooterChar"/>
    <w:uiPriority w:val="99"/>
    <w:unhideWhenUsed/>
    <w:rsid w:val="0061044E"/>
    <w:pPr>
      <w:tabs>
        <w:tab w:val="center" w:pos="4513"/>
        <w:tab w:val="right" w:pos="9026"/>
      </w:tabs>
    </w:pPr>
  </w:style>
  <w:style w:type="character" w:customStyle="1" w:styleId="FooterChar">
    <w:name w:val="Footer Char"/>
    <w:basedOn w:val="DefaultParagraphFont"/>
    <w:link w:val="Footer"/>
    <w:uiPriority w:val="99"/>
    <w:rsid w:val="0061044E"/>
    <w:rPr>
      <w:rFonts w:ascii="OpenSans-Light" w:eastAsia="OpenSans-Light" w:hAnsi="OpenSans-Light" w:cs="OpenSans-Light"/>
    </w:rPr>
  </w:style>
  <w:style w:type="paragraph" w:customStyle="1" w:styleId="Default">
    <w:name w:val="Default"/>
    <w:rsid w:val="00C8508E"/>
    <w:pPr>
      <w:widowControl/>
      <w:autoSpaceDE w:val="0"/>
      <w:autoSpaceDN w:val="0"/>
      <w:adjustRightInd w:val="0"/>
    </w:pPr>
    <w:rPr>
      <w:rFonts w:ascii="Arial" w:eastAsia="Calibri" w:hAnsi="Arial" w:cs="Arial"/>
      <w:color w:val="000000"/>
      <w:sz w:val="24"/>
      <w:szCs w:val="24"/>
      <w:lang w:val="en-GB" w:eastAsia="en-US"/>
    </w:rPr>
  </w:style>
  <w:style w:type="paragraph" w:styleId="BalloonText">
    <w:name w:val="Balloon Text"/>
    <w:basedOn w:val="Normal"/>
    <w:link w:val="BalloonTextChar"/>
    <w:uiPriority w:val="99"/>
    <w:semiHidden/>
    <w:unhideWhenUsed/>
    <w:rsid w:val="00DA39AC"/>
    <w:rPr>
      <w:rFonts w:ascii="Segoe UI" w:hAnsi="Segoe UI"/>
      <w:sz w:val="18"/>
      <w:szCs w:val="18"/>
    </w:rPr>
  </w:style>
  <w:style w:type="character" w:customStyle="1" w:styleId="BalloonTextChar">
    <w:name w:val="Balloon Text Char"/>
    <w:basedOn w:val="DefaultParagraphFont"/>
    <w:link w:val="BalloonText"/>
    <w:uiPriority w:val="99"/>
    <w:semiHidden/>
    <w:rsid w:val="00DA39AC"/>
    <w:rPr>
      <w:rFonts w:ascii="Segoe UI" w:eastAsia="OpenSans-Light" w:hAnsi="Segoe UI" w:cs="OpenSans-Light"/>
      <w:sz w:val="18"/>
      <w:szCs w:val="18"/>
    </w:rPr>
  </w:style>
  <w:style w:type="character" w:styleId="Hyperlink">
    <w:name w:val="Hyperlink"/>
    <w:basedOn w:val="DefaultParagraphFont"/>
    <w:uiPriority w:val="99"/>
    <w:unhideWhenUsed/>
    <w:rsid w:val="007D3A58"/>
    <w:rPr>
      <w:color w:val="0000FF" w:themeColor="hyperlink"/>
      <w:u w:val="single"/>
    </w:rPr>
  </w:style>
  <w:style w:type="character" w:styleId="UnresolvedMention">
    <w:name w:val="Unresolved Mention"/>
    <w:basedOn w:val="DefaultParagraphFont"/>
    <w:uiPriority w:val="99"/>
    <w:semiHidden/>
    <w:unhideWhenUsed/>
    <w:rsid w:val="007D3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rosemary.hince@salford.gov.uk"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mn6CYHytmVVTCvDgoaMecmZjZzA==">AMUW2mVYpzCIx4N3PDc9JGVgAaCh9GSQkb4iTUxpUHZTEF04uOix/xogpczvMFEcRn2suSEqLzM7ES0lteVVVX7vrG3f0dAXowEtFz8p+MC9GlrNgwCp840Cl2TMJ/u/RMS0Ql5Waqkd</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2CFF791C5E78634FB6971A16D52BE23C" ma:contentTypeVersion="16" ma:contentTypeDescription="Create a new document." ma:contentTypeScope="" ma:versionID="effee1cb282e4da3fcb7c89c3c406d1c">
  <xsd:schema xmlns:xsd="http://www.w3.org/2001/XMLSchema" xmlns:xs="http://www.w3.org/2001/XMLSchema" xmlns:p="http://schemas.microsoft.com/office/2006/metadata/properties" xmlns:ns1="http://schemas.microsoft.com/sharepoint/v3" xmlns:ns2="9f630a95-a25d-4b04-9a75-52e9cfd198cc" xmlns:ns3="d7a96292-fb9d-48b5-8b36-e1cf0d3aa740" targetNamespace="http://schemas.microsoft.com/office/2006/metadata/properties" ma:root="true" ma:fieldsID="e408a34c2f3d7f0c61460f4eae75a300" ns1:_="" ns2:_="" ns3:_="">
    <xsd:import namespace="http://schemas.microsoft.com/sharepoint/v3"/>
    <xsd:import namespace="9f630a95-a25d-4b04-9a75-52e9cfd198cc"/>
    <xsd:import namespace="d7a96292-fb9d-48b5-8b36-e1cf0d3aa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630a95-a25d-4b04-9a75-52e9cfd19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4390dd4-6b95-43d4-aa33-6117e7da7b8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a96292-fb9d-48b5-8b36-e1cf0d3aa7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a58c08d-fb56-42dc-ab6f-1afcf7301d9a}" ma:internalName="TaxCatchAll" ma:showField="CatchAllData" ma:web="d7a96292-fb9d-48b5-8b36-e1cf0d3aa74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7a96292-fb9d-48b5-8b36-e1cf0d3aa740" xsi:nil="true"/>
    <lcf76f155ced4ddcb4097134ff3c332f xmlns="9f630a95-a25d-4b04-9a75-52e9cfd198cc">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3C95E92E-7F86-40CC-A5EE-BEEDEB787B7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6D03ABA9-25A9-44B4-8800-77AD8452AE85}"/>
</file>

<file path=customXml/itemProps4.xml><?xml version="1.0" encoding="utf-8"?>
<ds:datastoreItem xmlns:ds="http://schemas.openxmlformats.org/officeDocument/2006/customXml" ds:itemID="{E4ABB831-285C-4D56-8FF4-14CB57B722F7}"/>
</file>

<file path=customXml/itemProps5.xml><?xml version="1.0" encoding="utf-8"?>
<ds:datastoreItem xmlns:ds="http://schemas.openxmlformats.org/officeDocument/2006/customXml" ds:itemID="{8BC114FA-E9EB-4417-8F8B-FD14754E813F}"/>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Huntington</dc:creator>
  <cp:lastModifiedBy>Angela Williams</cp:lastModifiedBy>
  <cp:revision>2</cp:revision>
  <cp:lastPrinted>2021-01-18T11:57:00Z</cp:lastPrinted>
  <dcterms:created xsi:type="dcterms:W3CDTF">2024-05-29T12:59:00Z</dcterms:created>
  <dcterms:modified xsi:type="dcterms:W3CDTF">2024-05-29T12:59:00Z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2019-03-22T00:00:00Z</vt:filetime>
  </property>
  <property fmtid="{D5CDD505-2E9C-101B-9397-08002B2CF9AE}" pid="3" name="Creator">
    <vt:lpwstr>Adobe Illustrator CC 23.0 (Macintosh)</vt:lpwstr>
  </property>
  <property fmtid="{D5CDD505-2E9C-101B-9397-08002B2CF9AE}" pid="4" name="LastSaved">
    <vt:filetime>2019-03-22T00:00:00Z</vt:filetime>
  </property>
  <property fmtid="{D5CDD505-2E9C-101B-9397-08002B2CF9AE}" pid="5" name="ContentTypeId">
    <vt:lpwstr>0x0101002CFF791C5E78634FB6971A16D52BE23C</vt:lpwstr>
  </property>
</Properties>
</file>