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438C" w14:textId="1A368AFD" w:rsidR="005B0BD0" w:rsidRDefault="00BD5D4C">
      <w:pPr>
        <w:pStyle w:val="BodyText"/>
        <w:spacing w:before="5"/>
        <w:rPr>
          <w:rFonts w:ascii="Times New Roman"/>
          <w:sz w:val="19"/>
        </w:rPr>
      </w:pPr>
      <w:r>
        <w:rPr>
          <w:rFonts w:ascii="Times New Roman"/>
          <w:noProof/>
          <w:sz w:val="19"/>
        </w:rPr>
        <mc:AlternateContent>
          <mc:Choice Requires="wps">
            <w:drawing>
              <wp:anchor distT="0" distB="0" distL="0" distR="0" simplePos="0" relativeHeight="15728128" behindDoc="0" locked="0" layoutInCell="1" allowOverlap="1" wp14:anchorId="0D4B4683" wp14:editId="6E796ADD">
                <wp:simplePos x="0" y="0"/>
                <wp:positionH relativeFrom="page">
                  <wp:posOffset>0</wp:posOffset>
                </wp:positionH>
                <wp:positionV relativeFrom="page">
                  <wp:posOffset>1658827</wp:posOffset>
                </wp:positionV>
                <wp:extent cx="7556500" cy="2857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285750"/>
                        </a:xfrm>
                        <a:custGeom>
                          <a:avLst/>
                          <a:gdLst/>
                          <a:ahLst/>
                          <a:cxnLst/>
                          <a:rect l="l" t="t" r="r" b="b"/>
                          <a:pathLst>
                            <a:path w="7556500" h="285750">
                              <a:moveTo>
                                <a:pt x="0" y="285510"/>
                              </a:moveTo>
                              <a:lnTo>
                                <a:pt x="0" y="0"/>
                              </a:lnTo>
                              <a:lnTo>
                                <a:pt x="7555991" y="0"/>
                              </a:lnTo>
                              <a:lnTo>
                                <a:pt x="7555991" y="285510"/>
                              </a:lnTo>
                              <a:lnTo>
                                <a:pt x="0"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5B1AE34E" id="Graphic 2" o:spid="_x0000_s1026" style="position:absolute;margin-left:0;margin-top:130.6pt;width:595pt;height:22.5pt;z-index:15728128;visibility:visible;mso-wrap-style:square;mso-wrap-distance-left:0;mso-wrap-distance-top:0;mso-wrap-distance-right:0;mso-wrap-distance-bottom:0;mso-position-horizontal:absolute;mso-position-horizontal-relative:page;mso-position-vertical:absolute;mso-position-vertical-relative:page;v-text-anchor:top" coordsize="755650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" path="m,285510l,,7555991,r,285510l,285510xe" fillcolor="#a00028" stroked="f">
                <v:path arrowok="t"/>
                <w10:wrap anchorx="page" anchory="page"/>
              </v:shape>
            </w:pict>
          </mc:Fallback>
        </mc:AlternateContent>
      </w:r>
      <w:r>
        <w:rPr>
          <w:rFonts w:ascii="Times New Roman"/>
          <w:noProof/>
          <w:sz w:val="19"/>
        </w:rPr>
        <mc:AlternateContent>
          <mc:Choice Requires="wps">
            <w:drawing>
              <wp:anchor distT="0" distB="0" distL="0" distR="0" simplePos="0" relativeHeight="15728640" behindDoc="0" locked="0" layoutInCell="1" allowOverlap="1" wp14:anchorId="001FEA3F" wp14:editId="430580DE">
                <wp:simplePos x="0" y="0"/>
                <wp:positionH relativeFrom="page">
                  <wp:posOffset>0</wp:posOffset>
                </wp:positionH>
                <wp:positionV relativeFrom="page">
                  <wp:posOffset>10397511</wp:posOffset>
                </wp:positionV>
                <wp:extent cx="7556500" cy="2857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285750"/>
                        </a:xfrm>
                        <a:custGeom>
                          <a:avLst/>
                          <a:gdLst/>
                          <a:ahLst/>
                          <a:cxnLst/>
                          <a:rect l="l" t="t" r="r" b="b"/>
                          <a:pathLst>
                            <a:path w="7556500" h="285750">
                              <a:moveTo>
                                <a:pt x="0" y="285510"/>
                              </a:moveTo>
                              <a:lnTo>
                                <a:pt x="0" y="0"/>
                              </a:lnTo>
                              <a:lnTo>
                                <a:pt x="7555991" y="0"/>
                              </a:lnTo>
                              <a:lnTo>
                                <a:pt x="7555991" y="285510"/>
                              </a:lnTo>
                              <a:lnTo>
                                <a:pt x="0"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055E1B6E" id="Graphic 3" o:spid="_x0000_s1026" style="position:absolute;margin-left:0;margin-top:818.7pt;width:595pt;height:22.5pt;z-index:15728640;visibility:visible;mso-wrap-style:square;mso-wrap-distance-left:0;mso-wrap-distance-top:0;mso-wrap-distance-right:0;mso-wrap-distance-bottom:0;mso-position-horizontal:absolute;mso-position-horizontal-relative:page;mso-position-vertical:absolute;mso-position-vertical-relative:page;v-text-anchor:top" coordsize="755650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" path="m,285510l,,7555991,r,285510l,285510xe" fillcolor="#a00028" stroked="f">
                <v:path arrowok="t"/>
                <w10:wrap anchorx="page" anchory="page"/>
              </v:shape>
            </w:pict>
          </mc:Fallback>
        </mc:AlternateContent>
      </w:r>
    </w:p>
    <w:p w14:paraId="723636C9" w14:textId="77777777" w:rsidR="005B0BD0" w:rsidRDefault="00BD5D4C">
      <w:pPr>
        <w:pStyle w:val="BodyText"/>
        <w:ind w:left="857"/>
        <w:rPr>
          <w:rFonts w:ascii="Times New Roman"/>
          <w:sz w:val="20"/>
        </w:rPr>
      </w:pPr>
      <w:r>
        <w:rPr>
          <w:rFonts w:ascii="Times New Roman"/>
          <w:noProof/>
          <w:sz w:val="20"/>
        </w:rPr>
        <w:drawing>
          <wp:inline distT="0" distB="0" distL="0" distR="0" wp14:anchorId="61745D50" wp14:editId="482CBC73">
            <wp:extent cx="6037578" cy="106489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6037578" cy="1064895"/>
                    </a:xfrm>
                    <a:prstGeom prst="rect">
                      <a:avLst/>
                    </a:prstGeom>
                  </pic:spPr>
                </pic:pic>
              </a:graphicData>
            </a:graphic>
          </wp:inline>
        </w:drawing>
      </w:r>
    </w:p>
    <w:p w14:paraId="24E0B090" w14:textId="2D401972" w:rsidR="005B0BD0" w:rsidRDefault="00FB6B2E">
      <w:pPr>
        <w:pStyle w:val="Heading1"/>
        <w:spacing w:before="918"/>
        <w:ind w:left="119"/>
        <w:jc w:val="center"/>
      </w:pPr>
      <w:r>
        <w:rPr>
          <w:w w:val="85"/>
        </w:rPr>
        <w:t>Cathedral Business Manager</w:t>
      </w:r>
    </w:p>
    <w:p w14:paraId="5AE23B62" w14:textId="58B0629B" w:rsidR="005B0BD0" w:rsidRDefault="00BD5D4C">
      <w:pPr>
        <w:spacing w:before="170"/>
        <w:ind w:left="119"/>
        <w:jc w:val="center"/>
        <w:rPr>
          <w:rFonts w:ascii="Book Antiqua"/>
          <w:b/>
          <w:i/>
          <w:sz w:val="84"/>
        </w:rPr>
      </w:pPr>
      <w:r>
        <w:rPr>
          <w:rFonts w:ascii="Book Antiqua"/>
          <w:b/>
          <w:i/>
          <w:w w:val="75"/>
          <w:sz w:val="84"/>
        </w:rPr>
        <w:t>Application</w:t>
      </w:r>
      <w:r>
        <w:rPr>
          <w:rFonts w:ascii="Book Antiqua"/>
          <w:b/>
          <w:i/>
          <w:spacing w:val="75"/>
          <w:sz w:val="84"/>
        </w:rPr>
        <w:t xml:space="preserve"> </w:t>
      </w:r>
      <w:r>
        <w:rPr>
          <w:rFonts w:ascii="Book Antiqua"/>
          <w:b/>
          <w:i/>
          <w:spacing w:val="-4"/>
          <w:w w:val="85"/>
          <w:sz w:val="84"/>
        </w:rPr>
        <w:t>Pack</w:t>
      </w:r>
      <w:r w:rsidR="004A7ECA">
        <w:rPr>
          <w:rFonts w:ascii="Book Antiqua"/>
          <w:b/>
          <w:i/>
          <w:spacing w:val="-4"/>
          <w:w w:val="85"/>
          <w:sz w:val="84"/>
        </w:rPr>
        <w:t xml:space="preserve"> </w:t>
      </w:r>
      <w:r w:rsidR="00FB6B2E">
        <w:rPr>
          <w:rFonts w:ascii="Book Antiqua"/>
          <w:b/>
          <w:i/>
          <w:spacing w:val="-4"/>
          <w:w w:val="85"/>
          <w:sz w:val="84"/>
        </w:rPr>
        <w:t>September</w:t>
      </w:r>
      <w:r w:rsidR="00E269FE">
        <w:rPr>
          <w:rFonts w:ascii="Book Antiqua"/>
          <w:b/>
          <w:i/>
          <w:spacing w:val="-4"/>
          <w:w w:val="85"/>
          <w:sz w:val="84"/>
        </w:rPr>
        <w:t xml:space="preserve"> </w:t>
      </w:r>
      <w:r w:rsidR="004A7ECA">
        <w:rPr>
          <w:rFonts w:ascii="Book Antiqua"/>
          <w:b/>
          <w:i/>
          <w:spacing w:val="-4"/>
          <w:w w:val="85"/>
          <w:sz w:val="84"/>
        </w:rPr>
        <w:t>202</w:t>
      </w:r>
      <w:r w:rsidR="004C54FE">
        <w:rPr>
          <w:rFonts w:ascii="Book Antiqua"/>
          <w:b/>
          <w:i/>
          <w:spacing w:val="-4"/>
          <w:w w:val="85"/>
          <w:sz w:val="84"/>
        </w:rPr>
        <w:t>6</w:t>
      </w:r>
    </w:p>
    <w:p w14:paraId="340D0BD9" w14:textId="77777777" w:rsidR="005B0BD0" w:rsidRDefault="005B0BD0">
      <w:pPr>
        <w:pStyle w:val="BodyText"/>
        <w:rPr>
          <w:rFonts w:ascii="Book Antiqua"/>
          <w:b/>
          <w:i/>
          <w:sz w:val="84"/>
        </w:rPr>
      </w:pPr>
    </w:p>
    <w:p w14:paraId="738C5739" w14:textId="3DE3CE5A" w:rsidR="005B0BD0" w:rsidRDefault="002D01DA">
      <w:pPr>
        <w:pStyle w:val="BodyText"/>
        <w:rPr>
          <w:rFonts w:ascii="Book Antiqua"/>
          <w:b/>
          <w:i/>
          <w:sz w:val="84"/>
        </w:rPr>
      </w:pPr>
      <w:r w:rsidRPr="00D53343">
        <w:rPr>
          <w:rFonts w:ascii="Book Antiqua"/>
          <w:b/>
          <w:i/>
          <w:noProof/>
          <w:sz w:val="84"/>
        </w:rPr>
        <w:drawing>
          <wp:inline distT="0" distB="0" distL="0" distR="0" wp14:anchorId="643BDA55" wp14:editId="4F06DE44">
            <wp:extent cx="7287260" cy="2847340"/>
            <wp:effectExtent l="0" t="0" r="8890" b="0"/>
            <wp:docPr id="1576557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97443" name=""/>
                    <pic:cNvPicPr/>
                  </pic:nvPicPr>
                  <pic:blipFill>
                    <a:blip r:embed="rId11"/>
                    <a:stretch>
                      <a:fillRect/>
                    </a:stretch>
                  </pic:blipFill>
                  <pic:spPr>
                    <a:xfrm>
                      <a:off x="0" y="0"/>
                      <a:ext cx="7287260" cy="2847340"/>
                    </a:xfrm>
                    <a:prstGeom prst="rect">
                      <a:avLst/>
                    </a:prstGeom>
                  </pic:spPr>
                </pic:pic>
              </a:graphicData>
            </a:graphic>
          </wp:inline>
        </w:drawing>
      </w:r>
    </w:p>
    <w:p w14:paraId="620760C2" w14:textId="18DB2B83" w:rsidR="005B0BD0" w:rsidRDefault="005B0BD0">
      <w:pPr>
        <w:pStyle w:val="BodyText"/>
        <w:spacing w:before="615"/>
        <w:rPr>
          <w:rFonts w:ascii="Book Antiqua"/>
          <w:b/>
          <w:i/>
          <w:sz w:val="84"/>
        </w:rPr>
      </w:pPr>
    </w:p>
    <w:p w14:paraId="5017D934" w14:textId="04B3A413" w:rsidR="005B0BD0" w:rsidRDefault="00BD5D4C">
      <w:pPr>
        <w:ind w:left="426"/>
        <w:rPr>
          <w:rFonts w:ascii="Book Antiqua"/>
          <w:b/>
          <w:sz w:val="32"/>
        </w:rPr>
      </w:pPr>
      <w:r>
        <w:rPr>
          <w:rFonts w:ascii="Book Antiqua"/>
          <w:b/>
          <w:w w:val="90"/>
          <w:sz w:val="32"/>
        </w:rPr>
        <w:t>Contacts</w:t>
      </w:r>
      <w:r>
        <w:rPr>
          <w:rFonts w:ascii="Book Antiqua"/>
          <w:b/>
          <w:spacing w:val="-11"/>
          <w:w w:val="90"/>
          <w:sz w:val="32"/>
        </w:rPr>
        <w:t xml:space="preserve"> </w:t>
      </w:r>
      <w:r>
        <w:rPr>
          <w:rFonts w:ascii="Book Antiqua"/>
          <w:b/>
          <w:w w:val="90"/>
          <w:sz w:val="32"/>
        </w:rPr>
        <w:t>for</w:t>
      </w:r>
      <w:r>
        <w:rPr>
          <w:rFonts w:ascii="Book Antiqua"/>
          <w:b/>
          <w:spacing w:val="-11"/>
          <w:w w:val="90"/>
          <w:sz w:val="32"/>
        </w:rPr>
        <w:t xml:space="preserve"> </w:t>
      </w:r>
      <w:r>
        <w:rPr>
          <w:rFonts w:ascii="Book Antiqua"/>
          <w:b/>
          <w:spacing w:val="-2"/>
          <w:w w:val="90"/>
          <w:sz w:val="32"/>
        </w:rPr>
        <w:t>Enquiries</w:t>
      </w:r>
    </w:p>
    <w:p w14:paraId="3DF47ADB" w14:textId="1275D7CD" w:rsidR="005B0BD0" w:rsidRDefault="003152C6" w:rsidP="002D01DA">
      <w:pPr>
        <w:spacing w:before="74" w:line="290" w:lineRule="auto"/>
        <w:ind w:left="343" w:right="5761" w:hanging="293"/>
        <w:rPr>
          <w:rFonts w:ascii="Garamond"/>
          <w:sz w:val="32"/>
        </w:rPr>
      </w:pPr>
      <w:r>
        <w:rPr>
          <w:rFonts w:ascii="Garamond"/>
          <w:sz w:val="32"/>
        </w:rPr>
        <w:t xml:space="preserve">    </w:t>
      </w:r>
      <w:r w:rsidR="003338B0">
        <w:rPr>
          <w:rFonts w:ascii="Garamond"/>
          <w:sz w:val="32"/>
        </w:rPr>
        <w:t>P</w:t>
      </w:r>
      <w:r w:rsidR="00BD5D4C">
        <w:rPr>
          <w:rFonts w:ascii="Garamond"/>
          <w:sz w:val="32"/>
        </w:rPr>
        <w:t>lease contact the HR department:</w:t>
      </w:r>
      <w:r w:rsidR="002D01DA">
        <w:rPr>
          <w:rFonts w:ascii="Garamond"/>
          <w:sz w:val="32"/>
        </w:rPr>
        <w:br/>
      </w:r>
      <w:r w:rsidR="00BD5D4C">
        <w:rPr>
          <w:rFonts w:ascii="Garamond"/>
          <w:sz w:val="32"/>
        </w:rPr>
        <w:t>Telephone:</w:t>
      </w:r>
      <w:r w:rsidR="00BD5D4C">
        <w:rPr>
          <w:rFonts w:ascii="Garamond"/>
          <w:spacing w:val="-20"/>
          <w:sz w:val="32"/>
        </w:rPr>
        <w:t xml:space="preserve"> </w:t>
      </w:r>
      <w:r w:rsidR="00BD5D4C">
        <w:rPr>
          <w:rFonts w:ascii="Garamond"/>
          <w:sz w:val="32"/>
        </w:rPr>
        <w:t>0161-817-2203</w:t>
      </w:r>
    </w:p>
    <w:p w14:paraId="6719EAAA" w14:textId="2F4B1B73" w:rsidR="005B0BD0" w:rsidRDefault="003338B0">
      <w:pPr>
        <w:spacing w:line="358" w:lineRule="exact"/>
        <w:ind w:left="50"/>
        <w:rPr>
          <w:rFonts w:ascii="Garamond"/>
          <w:sz w:val="32"/>
        </w:rPr>
      </w:pPr>
      <w:r>
        <w:rPr>
          <w:rFonts w:ascii="Garamond"/>
          <w:spacing w:val="-4"/>
          <w:sz w:val="32"/>
        </w:rPr>
        <w:t xml:space="preserve">   </w:t>
      </w:r>
      <w:r w:rsidR="002D01DA">
        <w:rPr>
          <w:rFonts w:ascii="Garamond"/>
          <w:spacing w:val="-4"/>
          <w:sz w:val="32"/>
        </w:rPr>
        <w:t xml:space="preserve"> </w:t>
      </w:r>
      <w:r w:rsidR="00BD5D4C">
        <w:rPr>
          <w:rFonts w:ascii="Garamond"/>
          <w:spacing w:val="-4"/>
          <w:sz w:val="32"/>
        </w:rPr>
        <w:t>Email:</w:t>
      </w:r>
      <w:r w:rsidR="00BD5D4C">
        <w:rPr>
          <w:rFonts w:ascii="Garamond"/>
          <w:spacing w:val="-7"/>
          <w:sz w:val="32"/>
        </w:rPr>
        <w:t xml:space="preserve"> </w:t>
      </w:r>
      <w:hyperlink r:id="rId12">
        <w:r w:rsidR="00BD5D4C">
          <w:rPr>
            <w:rFonts w:ascii="Garamond"/>
            <w:spacing w:val="-2"/>
            <w:sz w:val="32"/>
          </w:rPr>
          <w:t>HR@dioceseofsalford.org.uk</w:t>
        </w:r>
      </w:hyperlink>
    </w:p>
    <w:p w14:paraId="684C640E" w14:textId="77777777" w:rsidR="005B0BD0" w:rsidRDefault="005B0BD0">
      <w:pPr>
        <w:spacing w:line="358" w:lineRule="exact"/>
        <w:rPr>
          <w:rFonts w:ascii="Garamond"/>
          <w:sz w:val="32"/>
        </w:rPr>
        <w:sectPr w:rsidR="005B0BD0">
          <w:headerReference w:type="default" r:id="rId13"/>
          <w:type w:val="continuous"/>
          <w:pgSz w:w="11900" w:h="16850"/>
          <w:pgMar w:top="440" w:right="283" w:bottom="0" w:left="141" w:header="0" w:footer="0" w:gutter="0"/>
          <w:pgNumType w:start="1"/>
          <w:cols w:space="720"/>
        </w:sectPr>
      </w:pPr>
    </w:p>
    <w:p w14:paraId="55A7674B" w14:textId="77777777" w:rsidR="005B0BD0" w:rsidRDefault="00BD5D4C">
      <w:pPr>
        <w:pStyle w:val="Heading1"/>
        <w:ind w:left="150"/>
      </w:pPr>
      <w:r>
        <w:rPr>
          <w:noProof/>
        </w:rPr>
        <w:lastRenderedPageBreak/>
        <mc:AlternateContent>
          <mc:Choice Requires="wps">
            <w:drawing>
              <wp:anchor distT="0" distB="0" distL="0" distR="0" simplePos="0" relativeHeight="15730688" behindDoc="0" locked="0" layoutInCell="1" allowOverlap="1" wp14:anchorId="23F13085" wp14:editId="76DF129D">
                <wp:simplePos x="0" y="0"/>
                <wp:positionH relativeFrom="page">
                  <wp:posOffset>43076</wp:posOffset>
                </wp:positionH>
                <wp:positionV relativeFrom="page">
                  <wp:posOffset>1515016</wp:posOffset>
                </wp:positionV>
                <wp:extent cx="7513320" cy="2857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285750"/>
                        </a:xfrm>
                        <a:custGeom>
                          <a:avLst/>
                          <a:gdLst/>
                          <a:ahLst/>
                          <a:cxnLst/>
                          <a:rect l="l" t="t" r="r" b="b"/>
                          <a:pathLst>
                            <a:path w="7513320" h="285750">
                              <a:moveTo>
                                <a:pt x="7512914" y="285510"/>
                              </a:moveTo>
                              <a:lnTo>
                                <a:pt x="0" y="285510"/>
                              </a:lnTo>
                              <a:lnTo>
                                <a:pt x="0" y="0"/>
                              </a:lnTo>
                              <a:lnTo>
                                <a:pt x="7512914" y="0"/>
                              </a:lnTo>
                              <a:lnTo>
                                <a:pt x="7512914"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25BCCACA" id="Graphic 9" o:spid="_x0000_s1026" style="position:absolute;margin-left:3.4pt;margin-top:119.3pt;width:591.6pt;height:22.5pt;z-index:15730688;visibility:visible;mso-wrap-style:square;mso-wrap-distance-left:0;mso-wrap-distance-top:0;mso-wrap-distance-right:0;mso-wrap-distance-bottom:0;mso-position-horizontal:absolute;mso-position-horizontal-relative:page;mso-position-vertical:absolute;mso-position-vertical-relative:page;v-text-anchor:top" coordsize="751332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" path="m7512914,285510l,285510,,,7512914,r,285510xe" fillcolor="#a00028" stroked="f">
                <v:path arrowok="t"/>
                <w10:wrap anchorx="page" anchory="page"/>
              </v:shape>
            </w:pict>
          </mc:Fallback>
        </mc:AlternateContent>
      </w:r>
      <w:r>
        <w:rPr>
          <w:noProof/>
        </w:rPr>
        <mc:AlternateContent>
          <mc:Choice Requires="wps">
            <w:drawing>
              <wp:anchor distT="0" distB="0" distL="0" distR="0" simplePos="0" relativeHeight="15731200" behindDoc="0" locked="0" layoutInCell="1" allowOverlap="1" wp14:anchorId="66DA08FE" wp14:editId="5597F122">
                <wp:simplePos x="0" y="0"/>
                <wp:positionH relativeFrom="page">
                  <wp:posOffset>0</wp:posOffset>
                </wp:positionH>
                <wp:positionV relativeFrom="page">
                  <wp:posOffset>10397509</wp:posOffset>
                </wp:positionV>
                <wp:extent cx="7556500" cy="2857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285750"/>
                        </a:xfrm>
                        <a:custGeom>
                          <a:avLst/>
                          <a:gdLst/>
                          <a:ahLst/>
                          <a:cxnLst/>
                          <a:rect l="l" t="t" r="r" b="b"/>
                          <a:pathLst>
                            <a:path w="7556500" h="285750">
                              <a:moveTo>
                                <a:pt x="0" y="285510"/>
                              </a:moveTo>
                              <a:lnTo>
                                <a:pt x="0" y="0"/>
                              </a:lnTo>
                              <a:lnTo>
                                <a:pt x="7555991" y="0"/>
                              </a:lnTo>
                              <a:lnTo>
                                <a:pt x="7555991" y="285510"/>
                              </a:lnTo>
                              <a:lnTo>
                                <a:pt x="0"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3DC66978" id="Graphic 10" o:spid="_x0000_s1026" style="position:absolute;margin-left:0;margin-top:818.7pt;width:595pt;height:22.5pt;z-index:15731200;visibility:visible;mso-wrap-style:square;mso-wrap-distance-left:0;mso-wrap-distance-top:0;mso-wrap-distance-right:0;mso-wrap-distance-bottom:0;mso-position-horizontal:absolute;mso-position-horizontal-relative:page;mso-position-vertical:absolute;mso-position-vertical-relative:page;v-text-anchor:top" coordsize="755650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" path="m,285510l,,7555991,r,285510l,285510xe" fillcolor="#a00028" stroked="f">
                <v:path arrowok="t"/>
                <w10:wrap anchorx="page" anchory="page"/>
              </v:shape>
            </w:pict>
          </mc:Fallback>
        </mc:AlternateContent>
      </w:r>
      <w:r>
        <w:rPr>
          <w:noProof/>
        </w:rPr>
        <w:drawing>
          <wp:anchor distT="0" distB="0" distL="0" distR="0" simplePos="0" relativeHeight="15731712" behindDoc="0" locked="0" layoutInCell="1" allowOverlap="1" wp14:anchorId="410A7EAB" wp14:editId="4AAA2D61">
            <wp:simplePos x="0" y="0"/>
            <wp:positionH relativeFrom="page">
              <wp:posOffset>6120715</wp:posOffset>
            </wp:positionH>
            <wp:positionV relativeFrom="paragraph">
              <wp:posOffset>51442</wp:posOffset>
            </wp:positionV>
            <wp:extent cx="644884" cy="1103971"/>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644884" cy="1103971"/>
                    </a:xfrm>
                    <a:prstGeom prst="rect">
                      <a:avLst/>
                    </a:prstGeom>
                  </pic:spPr>
                </pic:pic>
              </a:graphicData>
            </a:graphic>
          </wp:anchor>
        </w:drawing>
      </w:r>
      <w:r>
        <w:rPr>
          <w:spacing w:val="-2"/>
          <w:w w:val="90"/>
        </w:rPr>
        <w:t>Introduction</w:t>
      </w:r>
    </w:p>
    <w:p w14:paraId="12328BE7" w14:textId="77777777" w:rsidR="005B0BD0" w:rsidRDefault="005B0BD0">
      <w:pPr>
        <w:pStyle w:val="BodyText"/>
        <w:rPr>
          <w:rFonts w:ascii="Book Antiqua"/>
          <w:b/>
        </w:rPr>
      </w:pPr>
    </w:p>
    <w:p w14:paraId="382DE6B9" w14:textId="77777777" w:rsidR="005B0BD0" w:rsidRDefault="005B0BD0">
      <w:pPr>
        <w:pStyle w:val="BodyText"/>
        <w:rPr>
          <w:rFonts w:ascii="Book Antiqua"/>
          <w:b/>
        </w:rPr>
      </w:pPr>
    </w:p>
    <w:p w14:paraId="53F91DD3" w14:textId="77777777" w:rsidR="005B0BD0" w:rsidRDefault="005B0BD0">
      <w:pPr>
        <w:pStyle w:val="BodyText"/>
        <w:spacing w:before="50"/>
        <w:rPr>
          <w:rFonts w:ascii="Book Antiqua"/>
          <w:b/>
        </w:rPr>
      </w:pPr>
    </w:p>
    <w:p w14:paraId="3F6D0AB3" w14:textId="6BA21269" w:rsidR="002A7F24" w:rsidRDefault="002A7F24" w:rsidP="002F3292">
      <w:pPr>
        <w:pStyle w:val="BodyText"/>
        <w:spacing w:line="288" w:lineRule="auto"/>
        <w:ind w:left="284" w:right="277"/>
        <w:rPr>
          <w:lang w:val="en-GB"/>
        </w:rPr>
      </w:pPr>
      <w:r w:rsidRPr="002F3292">
        <w:rPr>
          <w:lang w:val="en-GB"/>
        </w:rPr>
        <w:t>Following a major restoration and renewal programme, the Cathedral</w:t>
      </w:r>
      <w:r w:rsidR="00B467DD">
        <w:rPr>
          <w:lang w:val="en-GB"/>
        </w:rPr>
        <w:t xml:space="preserve"> Church of St John the </w:t>
      </w:r>
      <w:r w:rsidR="00736D8D">
        <w:rPr>
          <w:lang w:val="en-GB"/>
        </w:rPr>
        <w:t xml:space="preserve">Evangelist </w:t>
      </w:r>
      <w:r w:rsidRPr="002F3292">
        <w:rPr>
          <w:lang w:val="en-GB"/>
        </w:rPr>
        <w:t>stands at a pivotal moment in its history. As the Mother Church of the Roman Catholic Diocese of Salford, it has been at the centre of worship, mission and diocesan life for more than 175 years. The recent project has breathed new life into this historic building, preserving</w:t>
      </w:r>
      <w:r w:rsidRPr="002A7F24">
        <w:rPr>
          <w:lang w:val="en-GB"/>
        </w:rPr>
        <w:t xml:space="preserve"> its heritage while strengthening its role in the community for generations to come.</w:t>
      </w:r>
    </w:p>
    <w:p w14:paraId="58D33153" w14:textId="77777777" w:rsidR="002F3292" w:rsidRPr="002A7F24" w:rsidRDefault="002F3292" w:rsidP="00605ADD">
      <w:pPr>
        <w:pStyle w:val="BodyText"/>
        <w:spacing w:line="288" w:lineRule="auto"/>
        <w:ind w:right="277"/>
        <w:rPr>
          <w:lang w:val="en-GB"/>
        </w:rPr>
      </w:pPr>
    </w:p>
    <w:p w14:paraId="78C43961" w14:textId="77777777" w:rsidR="001D653B" w:rsidRDefault="002A7F24" w:rsidP="002F3292">
      <w:pPr>
        <w:pStyle w:val="BodyText"/>
        <w:spacing w:line="288" w:lineRule="auto"/>
        <w:ind w:left="284" w:right="277"/>
        <w:rPr>
          <w:lang w:val="en-GB"/>
        </w:rPr>
      </w:pPr>
      <w:r w:rsidRPr="002A7F24">
        <w:rPr>
          <w:lang w:val="en-GB"/>
        </w:rPr>
        <w:t>Alongside preserving its rich heritage, the Cathedral has been equipped for the future through enhanced facilities, greater flexibility, improved accessibility and a strong commitment to sustainability. These developments ensure that the Cathedral can continue to serve as a place of worship, welcome, community engagement and cultural significance</w:t>
      </w:r>
      <w:r w:rsidR="001D653B">
        <w:rPr>
          <w:lang w:val="en-GB"/>
        </w:rPr>
        <w:t>.</w:t>
      </w:r>
    </w:p>
    <w:p w14:paraId="3EDCE65A" w14:textId="77777777" w:rsidR="001D653B" w:rsidRDefault="001D653B" w:rsidP="002F3292">
      <w:pPr>
        <w:pStyle w:val="BodyText"/>
        <w:spacing w:line="288" w:lineRule="auto"/>
        <w:ind w:left="284" w:right="277"/>
        <w:rPr>
          <w:lang w:val="en-GB"/>
        </w:rPr>
      </w:pPr>
    </w:p>
    <w:p w14:paraId="3A8B70A9" w14:textId="3B2907DD" w:rsidR="00DC0A69" w:rsidRDefault="00BD13FF" w:rsidP="00DC0A69">
      <w:pPr>
        <w:pStyle w:val="BodyText"/>
        <w:spacing w:line="288" w:lineRule="auto"/>
        <w:ind w:left="284" w:right="277"/>
      </w:pPr>
      <w:r>
        <w:rPr>
          <w:lang w:val="en-GB"/>
        </w:rPr>
        <w:t xml:space="preserve">The </w:t>
      </w:r>
      <w:r w:rsidR="002A7F24" w:rsidRPr="002A7F24">
        <w:rPr>
          <w:lang w:val="en-GB"/>
        </w:rPr>
        <w:t>Cathedral Business Manager</w:t>
      </w:r>
      <w:r w:rsidR="001D653B">
        <w:rPr>
          <w:lang w:val="en-GB"/>
        </w:rPr>
        <w:t xml:space="preserve"> is a new role and </w:t>
      </w:r>
      <w:r w:rsidR="002A7F24" w:rsidRPr="002A7F24">
        <w:rPr>
          <w:lang w:val="en-GB"/>
        </w:rPr>
        <w:t>will play a key role in helping to realise this vision</w:t>
      </w:r>
      <w:r w:rsidR="007779B8">
        <w:rPr>
          <w:lang w:val="en-GB"/>
        </w:rPr>
        <w:t xml:space="preserve">.  The successful candidate will </w:t>
      </w:r>
      <w:r w:rsidR="002A7F24" w:rsidRPr="002A7F24">
        <w:rPr>
          <w:lang w:val="en-GB"/>
        </w:rPr>
        <w:t>provid</w:t>
      </w:r>
      <w:r w:rsidR="007779B8">
        <w:rPr>
          <w:lang w:val="en-GB"/>
        </w:rPr>
        <w:t>e</w:t>
      </w:r>
      <w:r w:rsidR="002A7F24" w:rsidRPr="002A7F24">
        <w:rPr>
          <w:lang w:val="en-GB"/>
        </w:rPr>
        <w:t xml:space="preserve"> operational leadership to ensure the Cathedral's resources, facilities and services are managed effectively and sustainably, supporting its mission and enabling it to flourish in the years ahead.</w:t>
      </w:r>
      <w:r w:rsidRPr="00BD13FF">
        <w:rPr>
          <w:color w:val="242424"/>
        </w:rPr>
        <w:t xml:space="preserve"> </w:t>
      </w:r>
      <w:r w:rsidRPr="00BD13FF">
        <w:t xml:space="preserve">Reporting to and working closely with the Cathedral Dean and supported by our Diocesan Curia, </w:t>
      </w:r>
      <w:r w:rsidR="00665A24">
        <w:t xml:space="preserve">they </w:t>
      </w:r>
      <w:r w:rsidRPr="00BD13FF">
        <w:t xml:space="preserve">will take responsibility for operations, facilities, administration, finance and income generation. </w:t>
      </w:r>
    </w:p>
    <w:p w14:paraId="1BC758BB" w14:textId="77777777" w:rsidR="00DC0A69" w:rsidRDefault="00DC0A69" w:rsidP="00DC0A69">
      <w:pPr>
        <w:pStyle w:val="BodyText"/>
        <w:spacing w:line="288" w:lineRule="auto"/>
        <w:ind w:left="284" w:right="277"/>
      </w:pPr>
    </w:p>
    <w:p w14:paraId="638FD1F1" w14:textId="250E92F8" w:rsidR="00BD13FF" w:rsidRPr="00BD13FF" w:rsidRDefault="00BD13FF" w:rsidP="00DC0A69">
      <w:pPr>
        <w:pStyle w:val="BodyText"/>
        <w:spacing w:line="288" w:lineRule="auto"/>
        <w:ind w:left="284" w:right="277"/>
      </w:pPr>
      <w:r w:rsidRPr="00BD13FF">
        <w:t xml:space="preserve">This pivotal role includes working in collaboration with the Diocesan Curia to develop new commercial and funding opportunities and managing budgets effectively. This is a challenging context requiring resilience and tenacity as well as </w:t>
      </w:r>
      <w:proofErr w:type="gramStart"/>
      <w:r w:rsidRPr="00BD13FF">
        <w:t>change</w:t>
      </w:r>
      <w:proofErr w:type="gramEnd"/>
      <w:r w:rsidRPr="00BD13FF">
        <w:t xml:space="preserve"> management skills.</w:t>
      </w:r>
    </w:p>
    <w:p w14:paraId="37D8ADB2" w14:textId="6817544A" w:rsidR="0001252D" w:rsidRDefault="0001252D" w:rsidP="00CD1FD6">
      <w:pPr>
        <w:pStyle w:val="xmsonormal"/>
        <w:shd w:val="clear" w:color="auto" w:fill="FFFFFF"/>
        <w:spacing w:before="0" w:beforeAutospacing="0" w:after="0" w:afterAutospacing="0"/>
      </w:pPr>
    </w:p>
    <w:p w14:paraId="5DA31804" w14:textId="77777777" w:rsidR="006F1E60" w:rsidRDefault="006F1E60">
      <w:pPr>
        <w:pStyle w:val="BodyText"/>
        <w:spacing w:line="288" w:lineRule="auto"/>
      </w:pPr>
    </w:p>
    <w:p w14:paraId="74FB3F17" w14:textId="57C12A44" w:rsidR="0001252D" w:rsidRDefault="006F1E60">
      <w:pPr>
        <w:pStyle w:val="BodyText"/>
        <w:spacing w:line="288" w:lineRule="auto"/>
        <w:sectPr w:rsidR="0001252D">
          <w:pgSz w:w="11900" w:h="16850"/>
          <w:pgMar w:top="440" w:right="283" w:bottom="0" w:left="141" w:header="0" w:footer="0" w:gutter="0"/>
          <w:cols w:space="720"/>
        </w:sectPr>
      </w:pPr>
      <w:r>
        <w:t xml:space="preserve">    </w:t>
      </w:r>
      <w:r w:rsidR="0001252D">
        <w:t>Canon Michael Jones, Cathedral Dean</w:t>
      </w:r>
    </w:p>
    <w:p w14:paraId="65B0497E" w14:textId="77777777" w:rsidR="005B0BD0" w:rsidRDefault="00BD5D4C">
      <w:pPr>
        <w:pStyle w:val="Heading1"/>
        <w:ind w:left="110"/>
      </w:pPr>
      <w:r>
        <w:rPr>
          <w:noProof/>
        </w:rPr>
        <w:lastRenderedPageBreak/>
        <mc:AlternateContent>
          <mc:Choice Requires="wps">
            <w:drawing>
              <wp:anchor distT="0" distB="0" distL="0" distR="0" simplePos="0" relativeHeight="15732736" behindDoc="0" locked="0" layoutInCell="1" allowOverlap="1" wp14:anchorId="7D9BB21C" wp14:editId="590CCE23">
                <wp:simplePos x="0" y="0"/>
                <wp:positionH relativeFrom="page">
                  <wp:posOffset>0</wp:posOffset>
                </wp:positionH>
                <wp:positionV relativeFrom="page">
                  <wp:posOffset>10397507</wp:posOffset>
                </wp:positionV>
                <wp:extent cx="7556500" cy="2857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285750"/>
                        </a:xfrm>
                        <a:custGeom>
                          <a:avLst/>
                          <a:gdLst/>
                          <a:ahLst/>
                          <a:cxnLst/>
                          <a:rect l="l" t="t" r="r" b="b"/>
                          <a:pathLst>
                            <a:path w="7556500" h="285750">
                              <a:moveTo>
                                <a:pt x="0" y="285510"/>
                              </a:moveTo>
                              <a:lnTo>
                                <a:pt x="0" y="0"/>
                              </a:lnTo>
                              <a:lnTo>
                                <a:pt x="7555991" y="0"/>
                              </a:lnTo>
                              <a:lnTo>
                                <a:pt x="7555991" y="285510"/>
                              </a:lnTo>
                              <a:lnTo>
                                <a:pt x="0"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20E5EDF9" id="Graphic 12" o:spid="_x0000_s1026" style="position:absolute;margin-left:0;margin-top:818.7pt;width:595pt;height:22.5pt;z-index:15732736;visibility:visible;mso-wrap-style:square;mso-wrap-distance-left:0;mso-wrap-distance-top:0;mso-wrap-distance-right:0;mso-wrap-distance-bottom:0;mso-position-horizontal:absolute;mso-position-horizontal-relative:page;mso-position-vertical:absolute;mso-position-vertical-relative:page;v-text-anchor:top" coordsize="755650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" path="m,285510l,,7555991,r,285510l,285510xe" fillcolor="#a00028" stroked="f">
                <v:path arrowok="t"/>
                <w10:wrap anchorx="page" anchory="page"/>
              </v:shape>
            </w:pict>
          </mc:Fallback>
        </mc:AlternateContent>
      </w:r>
      <w:r>
        <w:rPr>
          <w:noProof/>
        </w:rPr>
        <w:drawing>
          <wp:anchor distT="0" distB="0" distL="0" distR="0" simplePos="0" relativeHeight="15733248" behindDoc="0" locked="0" layoutInCell="1" allowOverlap="1" wp14:anchorId="5B4CF931" wp14:editId="3300BCE5">
            <wp:simplePos x="0" y="0"/>
            <wp:positionH relativeFrom="page">
              <wp:posOffset>6120715</wp:posOffset>
            </wp:positionH>
            <wp:positionV relativeFrom="paragraph">
              <wp:posOffset>51444</wp:posOffset>
            </wp:positionV>
            <wp:extent cx="644884" cy="1103971"/>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644884" cy="1103971"/>
                    </a:xfrm>
                    <a:prstGeom prst="rect">
                      <a:avLst/>
                    </a:prstGeom>
                  </pic:spPr>
                </pic:pic>
              </a:graphicData>
            </a:graphic>
          </wp:anchor>
        </w:drawing>
      </w:r>
      <w:r>
        <w:rPr>
          <w:noProof/>
        </w:rPr>
        <mc:AlternateContent>
          <mc:Choice Requires="wps">
            <w:drawing>
              <wp:anchor distT="0" distB="0" distL="0" distR="0" simplePos="0" relativeHeight="15733760" behindDoc="0" locked="0" layoutInCell="1" allowOverlap="1" wp14:anchorId="3E5B6CD7" wp14:editId="546B512A">
                <wp:simplePos x="0" y="0"/>
                <wp:positionH relativeFrom="page">
                  <wp:posOffset>43076</wp:posOffset>
                </wp:positionH>
                <wp:positionV relativeFrom="page">
                  <wp:posOffset>1515014</wp:posOffset>
                </wp:positionV>
                <wp:extent cx="7513320" cy="2857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285750"/>
                        </a:xfrm>
                        <a:custGeom>
                          <a:avLst/>
                          <a:gdLst/>
                          <a:ahLst/>
                          <a:cxnLst/>
                          <a:rect l="l" t="t" r="r" b="b"/>
                          <a:pathLst>
                            <a:path w="7513320" h="285750">
                              <a:moveTo>
                                <a:pt x="7512914" y="285510"/>
                              </a:moveTo>
                              <a:lnTo>
                                <a:pt x="0" y="285510"/>
                              </a:lnTo>
                              <a:lnTo>
                                <a:pt x="0" y="0"/>
                              </a:lnTo>
                              <a:lnTo>
                                <a:pt x="7512914" y="0"/>
                              </a:lnTo>
                              <a:lnTo>
                                <a:pt x="7512914"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50B72F82" id="Graphic 14" o:spid="_x0000_s1026" style="position:absolute;margin-left:3.4pt;margin-top:119.3pt;width:591.6pt;height:22.5pt;z-index:15733760;visibility:visible;mso-wrap-style:square;mso-wrap-distance-left:0;mso-wrap-distance-top:0;mso-wrap-distance-right:0;mso-wrap-distance-bottom:0;mso-position-horizontal:absolute;mso-position-horizontal-relative:page;mso-position-vertical:absolute;mso-position-vertical-relative:page;v-text-anchor:top" coordsize="751332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" path="m7512914,285510l,285510,,,7512914,r,285510xe" fillcolor="#a00028" stroked="f">
                <v:path arrowok="t"/>
                <w10:wrap anchorx="page" anchory="page"/>
              </v:shape>
            </w:pict>
          </mc:Fallback>
        </mc:AlternateContent>
      </w:r>
      <w:r>
        <w:rPr>
          <w:w w:val="90"/>
        </w:rPr>
        <w:t>The</w:t>
      </w:r>
      <w:r>
        <w:rPr>
          <w:spacing w:val="-23"/>
          <w:w w:val="90"/>
        </w:rPr>
        <w:t xml:space="preserve"> </w:t>
      </w:r>
      <w:r>
        <w:rPr>
          <w:spacing w:val="-2"/>
          <w:w w:val="90"/>
        </w:rPr>
        <w:t>Diocese</w:t>
      </w:r>
    </w:p>
    <w:p w14:paraId="37005598" w14:textId="77777777" w:rsidR="005B0BD0" w:rsidRDefault="005B0BD0">
      <w:pPr>
        <w:pStyle w:val="BodyText"/>
        <w:rPr>
          <w:rFonts w:ascii="Book Antiqua"/>
          <w:b/>
        </w:rPr>
      </w:pPr>
    </w:p>
    <w:p w14:paraId="22E0747F" w14:textId="77777777" w:rsidR="005B0BD0" w:rsidRDefault="005B0BD0">
      <w:pPr>
        <w:pStyle w:val="BodyText"/>
        <w:rPr>
          <w:rFonts w:ascii="Book Antiqua"/>
          <w:b/>
        </w:rPr>
      </w:pPr>
    </w:p>
    <w:p w14:paraId="17E20288" w14:textId="77777777" w:rsidR="005B0BD0" w:rsidRDefault="005B0BD0">
      <w:pPr>
        <w:pStyle w:val="BodyText"/>
        <w:spacing w:before="63"/>
        <w:rPr>
          <w:rFonts w:ascii="Book Antiqua"/>
          <w:b/>
        </w:rPr>
      </w:pPr>
    </w:p>
    <w:p w14:paraId="5487DF71" w14:textId="12EBD9FA" w:rsidR="005B0BD0" w:rsidRDefault="00BD5D4C">
      <w:pPr>
        <w:pStyle w:val="BodyText"/>
        <w:spacing w:before="1" w:line="288" w:lineRule="auto"/>
        <w:ind w:left="110" w:right="329"/>
        <w:jc w:val="both"/>
      </w:pPr>
      <w:r>
        <w:t>The</w:t>
      </w:r>
      <w:r>
        <w:rPr>
          <w:spacing w:val="-1"/>
        </w:rPr>
        <w:t xml:space="preserve"> </w:t>
      </w:r>
      <w:r>
        <w:t>Roman</w:t>
      </w:r>
      <w:r>
        <w:rPr>
          <w:spacing w:val="-1"/>
        </w:rPr>
        <w:t xml:space="preserve"> </w:t>
      </w:r>
      <w:r>
        <w:t>Catholic</w:t>
      </w:r>
      <w:r>
        <w:rPr>
          <w:spacing w:val="-1"/>
        </w:rPr>
        <w:t xml:space="preserve"> </w:t>
      </w:r>
      <w:r>
        <w:t>Diocese</w:t>
      </w:r>
      <w:r>
        <w:rPr>
          <w:spacing w:val="-1"/>
        </w:rPr>
        <w:t xml:space="preserve"> </w:t>
      </w:r>
      <w:r>
        <w:t>of</w:t>
      </w:r>
      <w:r>
        <w:rPr>
          <w:spacing w:val="-1"/>
        </w:rPr>
        <w:t xml:space="preserve"> </w:t>
      </w:r>
      <w:r>
        <w:t>Salford</w:t>
      </w:r>
      <w:r>
        <w:rPr>
          <w:spacing w:val="-1"/>
        </w:rPr>
        <w:t xml:space="preserve"> </w:t>
      </w:r>
      <w:r>
        <w:t>serves</w:t>
      </w:r>
      <w:r>
        <w:rPr>
          <w:spacing w:val="-1"/>
        </w:rPr>
        <w:t xml:space="preserve"> </w:t>
      </w:r>
      <w:r w:rsidR="00CB4D58">
        <w:t xml:space="preserve">over 100 </w:t>
      </w:r>
      <w:r>
        <w:t>parishes</w:t>
      </w:r>
      <w:r>
        <w:rPr>
          <w:spacing w:val="-1"/>
        </w:rPr>
        <w:t xml:space="preserve"> </w:t>
      </w:r>
      <w:r>
        <w:t>and</w:t>
      </w:r>
      <w:r>
        <w:rPr>
          <w:spacing w:val="-1"/>
        </w:rPr>
        <w:t xml:space="preserve"> </w:t>
      </w:r>
      <w:r>
        <w:t>20</w:t>
      </w:r>
      <w:r w:rsidR="00CB4D58">
        <w:t>0</w:t>
      </w:r>
      <w:r>
        <w:rPr>
          <w:spacing w:val="-1"/>
        </w:rPr>
        <w:t xml:space="preserve"> </w:t>
      </w:r>
      <w:r>
        <w:t>schools</w:t>
      </w:r>
      <w:r>
        <w:rPr>
          <w:spacing w:val="-1"/>
        </w:rPr>
        <w:t xml:space="preserve"> </w:t>
      </w:r>
      <w:r>
        <w:t xml:space="preserve">much of Greater Manchester north of the Mersey and Lancashire including Blackburn and </w:t>
      </w:r>
      <w:r>
        <w:rPr>
          <w:spacing w:val="-2"/>
        </w:rPr>
        <w:t>Burnley.</w:t>
      </w:r>
    </w:p>
    <w:p w14:paraId="7B93C930" w14:textId="77777777" w:rsidR="005B0BD0" w:rsidRDefault="005B0BD0">
      <w:pPr>
        <w:pStyle w:val="BodyText"/>
        <w:spacing w:before="63"/>
      </w:pPr>
    </w:p>
    <w:p w14:paraId="0B9C12FB" w14:textId="77777777" w:rsidR="005B0BD0" w:rsidRDefault="005B0BD0">
      <w:pPr>
        <w:pStyle w:val="BodyText"/>
        <w:rPr>
          <w:sz w:val="20"/>
        </w:rPr>
      </w:pPr>
    </w:p>
    <w:p w14:paraId="7D90CF91" w14:textId="77777777" w:rsidR="005B0BD0" w:rsidRDefault="00BD5D4C">
      <w:pPr>
        <w:pStyle w:val="BodyText"/>
        <w:spacing w:before="154"/>
        <w:rPr>
          <w:sz w:val="20"/>
        </w:rPr>
      </w:pPr>
      <w:r>
        <w:rPr>
          <w:noProof/>
          <w:sz w:val="20"/>
        </w:rPr>
        <w:drawing>
          <wp:anchor distT="0" distB="0" distL="0" distR="0" simplePos="0" relativeHeight="487591424" behindDoc="1" locked="0" layoutInCell="1" allowOverlap="1" wp14:anchorId="3415A907" wp14:editId="3E02332E">
            <wp:simplePos x="0" y="0"/>
            <wp:positionH relativeFrom="page">
              <wp:posOffset>1731391</wp:posOffset>
            </wp:positionH>
            <wp:positionV relativeFrom="paragraph">
              <wp:posOffset>261113</wp:posOffset>
            </wp:positionV>
            <wp:extent cx="4126999" cy="595122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4126999" cy="5951220"/>
                    </a:xfrm>
                    <a:prstGeom prst="rect">
                      <a:avLst/>
                    </a:prstGeom>
                  </pic:spPr>
                </pic:pic>
              </a:graphicData>
            </a:graphic>
          </wp:anchor>
        </w:drawing>
      </w:r>
    </w:p>
    <w:p w14:paraId="3777EA35" w14:textId="77777777" w:rsidR="005B0BD0" w:rsidRDefault="005B0BD0">
      <w:pPr>
        <w:pStyle w:val="BodyText"/>
        <w:rPr>
          <w:sz w:val="20"/>
        </w:rPr>
        <w:sectPr w:rsidR="005B0BD0">
          <w:pgSz w:w="11900" w:h="16850"/>
          <w:pgMar w:top="440" w:right="283" w:bottom="0" w:left="141" w:header="0" w:footer="0" w:gutter="0"/>
          <w:cols w:space="720"/>
        </w:sectPr>
      </w:pPr>
    </w:p>
    <w:p w14:paraId="0E60C8E6" w14:textId="77777777" w:rsidR="005B0BD0" w:rsidRDefault="00BD5D4C">
      <w:pPr>
        <w:spacing w:before="382"/>
        <w:ind w:left="295"/>
        <w:rPr>
          <w:sz w:val="48"/>
        </w:rPr>
      </w:pPr>
      <w:r>
        <w:rPr>
          <w:noProof/>
          <w:sz w:val="48"/>
        </w:rPr>
        <w:lastRenderedPageBreak/>
        <mc:AlternateContent>
          <mc:Choice Requires="wps">
            <w:drawing>
              <wp:anchor distT="0" distB="0" distL="0" distR="0" simplePos="0" relativeHeight="15734272" behindDoc="0" locked="0" layoutInCell="1" allowOverlap="1" wp14:anchorId="75724A0B" wp14:editId="3C8F7C23">
                <wp:simplePos x="0" y="0"/>
                <wp:positionH relativeFrom="page">
                  <wp:posOffset>0</wp:posOffset>
                </wp:positionH>
                <wp:positionV relativeFrom="page">
                  <wp:posOffset>10397507</wp:posOffset>
                </wp:positionV>
                <wp:extent cx="7556500" cy="2857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285750"/>
                        </a:xfrm>
                        <a:custGeom>
                          <a:avLst/>
                          <a:gdLst/>
                          <a:ahLst/>
                          <a:cxnLst/>
                          <a:rect l="l" t="t" r="r" b="b"/>
                          <a:pathLst>
                            <a:path w="7556500" h="285750">
                              <a:moveTo>
                                <a:pt x="0" y="285510"/>
                              </a:moveTo>
                              <a:lnTo>
                                <a:pt x="0" y="0"/>
                              </a:lnTo>
                              <a:lnTo>
                                <a:pt x="7555991" y="0"/>
                              </a:lnTo>
                              <a:lnTo>
                                <a:pt x="7555991" y="285510"/>
                              </a:lnTo>
                              <a:lnTo>
                                <a:pt x="0"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4B542B78" id="Graphic 20" o:spid="_x0000_s1026" style="position:absolute;margin-left:0;margin-top:818.7pt;width:595pt;height:22.5pt;z-index:15734272;visibility:visible;mso-wrap-style:square;mso-wrap-distance-left:0;mso-wrap-distance-top:0;mso-wrap-distance-right:0;mso-wrap-distance-bottom:0;mso-position-horizontal:absolute;mso-position-horizontal-relative:page;mso-position-vertical:absolute;mso-position-vertical-relative:page;v-text-anchor:top" coordsize="755650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" path="m,285510l,,7555991,r,285510l,285510xe" fillcolor="#a00028" stroked="f">
                <v:path arrowok="t"/>
                <w10:wrap anchorx="page" anchory="page"/>
              </v:shape>
            </w:pict>
          </mc:Fallback>
        </mc:AlternateContent>
      </w:r>
      <w:r>
        <w:rPr>
          <w:color w:val="A00028"/>
          <w:spacing w:val="-2"/>
          <w:sz w:val="48"/>
        </w:rPr>
        <w:t>Details</w:t>
      </w:r>
    </w:p>
    <w:p w14:paraId="3207EAA2" w14:textId="6469E984" w:rsidR="005B0BD0" w:rsidRDefault="00BD5D4C">
      <w:pPr>
        <w:pStyle w:val="BodyText"/>
        <w:spacing w:before="269"/>
        <w:ind w:left="295"/>
      </w:pPr>
      <w:r>
        <w:rPr>
          <w:color w:val="A00028"/>
        </w:rPr>
        <w:t>Appointment</w:t>
      </w:r>
      <w:r>
        <w:rPr>
          <w:color w:val="A00028"/>
          <w:spacing w:val="-11"/>
        </w:rPr>
        <w:t xml:space="preserve"> </w:t>
      </w:r>
      <w:r>
        <w:rPr>
          <w:color w:val="A00028"/>
        </w:rPr>
        <w:t>Type:</w:t>
      </w:r>
      <w:r>
        <w:rPr>
          <w:color w:val="A00028"/>
          <w:spacing w:val="-12"/>
        </w:rPr>
        <w:t xml:space="preserve"> </w:t>
      </w:r>
      <w:r w:rsidR="007363ED">
        <w:t xml:space="preserve">Full time, 35 hours per week, </w:t>
      </w:r>
      <w:r w:rsidR="00C17E5B">
        <w:t>usually Monday to Friday</w:t>
      </w:r>
      <w:r w:rsidR="00646885">
        <w:t xml:space="preserve"> but with occasional, planned work out of hours.</w:t>
      </w:r>
    </w:p>
    <w:p w14:paraId="24E9BA00" w14:textId="77777777" w:rsidR="009E4D5A" w:rsidRDefault="009E4D5A" w:rsidP="00036A9D">
      <w:pPr>
        <w:pStyle w:val="BodyText"/>
        <w:spacing w:line="288" w:lineRule="auto"/>
        <w:ind w:right="309"/>
      </w:pPr>
    </w:p>
    <w:p w14:paraId="57D6694D" w14:textId="4EB270A5" w:rsidR="003C0E19" w:rsidRPr="00A10C96" w:rsidRDefault="009E4D5A" w:rsidP="00A10C96">
      <w:pPr>
        <w:pStyle w:val="BodyText"/>
        <w:spacing w:line="288" w:lineRule="auto"/>
        <w:ind w:left="295" w:right="458"/>
      </w:pPr>
      <w:r>
        <w:rPr>
          <w:color w:val="A00028"/>
        </w:rPr>
        <w:t xml:space="preserve">Location: </w:t>
      </w:r>
      <w:r>
        <w:t>The successful candidat</w:t>
      </w:r>
      <w:r w:rsidRPr="003F4341">
        <w:rPr>
          <w:color w:val="000000" w:themeColor="text1"/>
        </w:rPr>
        <w:t xml:space="preserve">e will need to be </w:t>
      </w:r>
      <w:r w:rsidR="00036A9D" w:rsidRPr="003F4341">
        <w:rPr>
          <w:color w:val="000000" w:themeColor="text1"/>
        </w:rPr>
        <w:t>based at</w:t>
      </w:r>
      <w:r w:rsidR="00A10C96" w:rsidRPr="003F4341">
        <w:rPr>
          <w:color w:val="000000" w:themeColor="text1"/>
        </w:rPr>
        <w:t xml:space="preserve"> </w:t>
      </w:r>
      <w:r w:rsidR="003C0E19" w:rsidRPr="003F4341">
        <w:rPr>
          <w:color w:val="000000" w:themeColor="text1"/>
          <w:lang w:val="en-GB"/>
        </w:rPr>
        <w:t>The Cathedral Church of St John the Evangelist</w:t>
      </w:r>
      <w:r w:rsidR="00A10C96" w:rsidRPr="003F4341">
        <w:rPr>
          <w:color w:val="000000" w:themeColor="text1"/>
        </w:rPr>
        <w:t xml:space="preserve">, </w:t>
      </w:r>
      <w:r w:rsidR="003C0E19" w:rsidRPr="003F4341">
        <w:rPr>
          <w:color w:val="000000" w:themeColor="text1"/>
          <w:lang w:val="en-GB"/>
        </w:rPr>
        <w:t>Chapel Street, Salford M3 5LL</w:t>
      </w:r>
      <w:r w:rsidR="00A10C96" w:rsidRPr="003F4341">
        <w:rPr>
          <w:color w:val="000000" w:themeColor="text1"/>
          <w:lang w:val="en-GB"/>
        </w:rPr>
        <w:t xml:space="preserve">.  </w:t>
      </w:r>
    </w:p>
    <w:p w14:paraId="7AD886F0" w14:textId="77777777" w:rsidR="005B0BD0" w:rsidRDefault="005B0BD0">
      <w:pPr>
        <w:pStyle w:val="BodyText"/>
        <w:spacing w:before="63"/>
      </w:pPr>
    </w:p>
    <w:p w14:paraId="1CBD6866" w14:textId="5CE5E90F" w:rsidR="00CD61AC" w:rsidRDefault="00BD5D4C">
      <w:pPr>
        <w:pStyle w:val="BodyText"/>
        <w:spacing w:line="288" w:lineRule="auto"/>
        <w:ind w:left="295" w:right="309"/>
      </w:pPr>
      <w:r>
        <w:rPr>
          <w:color w:val="A00028"/>
        </w:rPr>
        <w:t>Salary, pension, and benefits</w:t>
      </w:r>
      <w:proofErr w:type="gramStart"/>
      <w:r>
        <w:t>:</w:t>
      </w:r>
      <w:r w:rsidR="0062191D">
        <w:t xml:space="preserve"> </w:t>
      </w:r>
      <w:r w:rsidR="00CD61AC">
        <w:tab/>
      </w:r>
      <w:r w:rsidR="00421F0A" w:rsidRPr="00421F0A">
        <w:t>£</w:t>
      </w:r>
      <w:proofErr w:type="gramEnd"/>
      <w:r w:rsidR="00421F0A" w:rsidRPr="00421F0A">
        <w:t>39,529 - £45,360</w:t>
      </w:r>
      <w:r w:rsidR="00D82CF1">
        <w:t xml:space="preserve"> (based on skills and competencies)</w:t>
      </w:r>
    </w:p>
    <w:p w14:paraId="3C3DB6C1" w14:textId="77777777" w:rsidR="00CD61AC" w:rsidRDefault="00BE2263" w:rsidP="00CD61AC">
      <w:pPr>
        <w:pStyle w:val="BodyText"/>
        <w:spacing w:line="288" w:lineRule="auto"/>
        <w:ind w:left="3895" w:right="309" w:firstLine="425"/>
      </w:pPr>
      <w:r>
        <w:t>25</w:t>
      </w:r>
      <w:r w:rsidR="00CD61AC">
        <w:t xml:space="preserve"> </w:t>
      </w:r>
      <w:r>
        <w:t>days annual leave</w:t>
      </w:r>
    </w:p>
    <w:p w14:paraId="140DDAB9" w14:textId="7EC81EFF" w:rsidR="00CD61AC" w:rsidRDefault="00BE2263" w:rsidP="00CD61AC">
      <w:pPr>
        <w:pStyle w:val="BodyText"/>
        <w:spacing w:line="288" w:lineRule="auto"/>
        <w:ind w:left="3895" w:right="309" w:firstLine="425"/>
      </w:pPr>
      <w:r>
        <w:t xml:space="preserve">5 Diocesan </w:t>
      </w:r>
      <w:r w:rsidR="00CD61AC">
        <w:t>c</w:t>
      </w:r>
      <w:r>
        <w:t xml:space="preserve">losure </w:t>
      </w:r>
      <w:r w:rsidR="00CD61AC">
        <w:t>d</w:t>
      </w:r>
      <w:r>
        <w:t>ays</w:t>
      </w:r>
    </w:p>
    <w:p w14:paraId="5FBD94C1" w14:textId="7C38EA99" w:rsidR="005B0BD0" w:rsidRDefault="00CD61AC" w:rsidP="00CD61AC">
      <w:pPr>
        <w:pStyle w:val="BodyText"/>
        <w:spacing w:line="288" w:lineRule="auto"/>
        <w:ind w:left="3895" w:right="309" w:firstLine="425"/>
      </w:pPr>
      <w:r>
        <w:t>Statutory holidays</w:t>
      </w:r>
    </w:p>
    <w:p w14:paraId="7C17F1CC" w14:textId="6081F508" w:rsidR="00CD61AC" w:rsidRDefault="00CD61AC" w:rsidP="00CD61AC">
      <w:pPr>
        <w:pStyle w:val="BodyText"/>
        <w:spacing w:line="288" w:lineRule="auto"/>
        <w:ind w:left="3895" w:right="309" w:firstLine="425"/>
      </w:pPr>
      <w:r>
        <w:t>People’s Pension Scheme</w:t>
      </w:r>
    </w:p>
    <w:p w14:paraId="0A9C8B8B" w14:textId="49C5E575" w:rsidR="00CD61AC" w:rsidRDefault="00CD61AC" w:rsidP="00CD61AC">
      <w:pPr>
        <w:pStyle w:val="BodyText"/>
        <w:spacing w:line="288" w:lineRule="auto"/>
        <w:ind w:left="3895" w:right="309" w:firstLine="425"/>
      </w:pPr>
      <w:r>
        <w:t xml:space="preserve">Employee Assistance </w:t>
      </w:r>
      <w:proofErr w:type="spellStart"/>
      <w:r>
        <w:t>Programme</w:t>
      </w:r>
      <w:proofErr w:type="spellEnd"/>
    </w:p>
    <w:p w14:paraId="2410CE73" w14:textId="22EE2020" w:rsidR="00E93C7D" w:rsidRDefault="00E93C7D" w:rsidP="00CD61AC">
      <w:pPr>
        <w:pStyle w:val="BodyText"/>
        <w:spacing w:line="288" w:lineRule="auto"/>
        <w:ind w:left="3895" w:right="309" w:firstLine="425"/>
      </w:pPr>
      <w:r>
        <w:t>Free, secure parking</w:t>
      </w:r>
    </w:p>
    <w:p w14:paraId="2ABBD7A0" w14:textId="77777777" w:rsidR="00E41FE5" w:rsidRDefault="00E41FE5" w:rsidP="00CD61AC">
      <w:pPr>
        <w:pStyle w:val="BodyText"/>
        <w:spacing w:line="288" w:lineRule="auto"/>
        <w:ind w:left="3895" w:right="309" w:firstLine="425"/>
      </w:pPr>
    </w:p>
    <w:p w14:paraId="3D654889" w14:textId="08F1AACA" w:rsidR="005B0BD0" w:rsidRDefault="00861D2F">
      <w:pPr>
        <w:pStyle w:val="BodyText"/>
        <w:spacing w:before="254"/>
        <w:rPr>
          <w:color w:val="A00028"/>
        </w:rPr>
      </w:pPr>
      <w:r>
        <w:rPr>
          <w:color w:val="A00028"/>
        </w:rPr>
        <w:t xml:space="preserve">    Closing date:</w:t>
      </w:r>
      <w:r w:rsidR="0062191D">
        <w:rPr>
          <w:color w:val="A00028"/>
        </w:rPr>
        <w:t xml:space="preserve"> </w:t>
      </w:r>
      <w:r w:rsidR="00607B52">
        <w:rPr>
          <w:color w:val="A00028"/>
        </w:rPr>
        <w:tab/>
      </w:r>
      <w:r w:rsidR="00607B52">
        <w:rPr>
          <w:color w:val="A00028"/>
        </w:rPr>
        <w:tab/>
      </w:r>
      <w:r w:rsidR="00607B52">
        <w:rPr>
          <w:color w:val="A00028"/>
        </w:rPr>
        <w:tab/>
      </w:r>
      <w:r w:rsidR="00607B52">
        <w:rPr>
          <w:color w:val="A00028"/>
        </w:rPr>
        <w:tab/>
      </w:r>
      <w:r w:rsidR="00607B52" w:rsidRPr="00E53EA2">
        <w:rPr>
          <w:color w:val="000000" w:themeColor="text1"/>
        </w:rPr>
        <w:t>Midday 2</w:t>
      </w:r>
      <w:r w:rsidR="001B1D61">
        <w:rPr>
          <w:color w:val="000000" w:themeColor="text1"/>
        </w:rPr>
        <w:t>2</w:t>
      </w:r>
      <w:r w:rsidR="001B1D61" w:rsidRPr="001B1D61">
        <w:rPr>
          <w:color w:val="000000" w:themeColor="text1"/>
          <w:vertAlign w:val="superscript"/>
        </w:rPr>
        <w:t>nd</w:t>
      </w:r>
      <w:r w:rsidR="001B1D61">
        <w:rPr>
          <w:color w:val="000000" w:themeColor="text1"/>
        </w:rPr>
        <w:t xml:space="preserve"> </w:t>
      </w:r>
      <w:r w:rsidR="00607B52" w:rsidRPr="00E53EA2">
        <w:rPr>
          <w:color w:val="000000" w:themeColor="text1"/>
        </w:rPr>
        <w:t>September</w:t>
      </w:r>
      <w:r w:rsidR="00E53EA2" w:rsidRPr="00E53EA2">
        <w:rPr>
          <w:color w:val="000000" w:themeColor="text1"/>
        </w:rPr>
        <w:t xml:space="preserve"> 2026</w:t>
      </w:r>
    </w:p>
    <w:p w14:paraId="532710D8" w14:textId="3E3BEF66" w:rsidR="00540A0A" w:rsidRDefault="00540A0A">
      <w:pPr>
        <w:pStyle w:val="BodyText"/>
        <w:spacing w:before="254"/>
      </w:pPr>
      <w:r>
        <w:rPr>
          <w:color w:val="A00028"/>
        </w:rPr>
        <w:t xml:space="preserve">    </w:t>
      </w:r>
      <w:r w:rsidR="0089056B">
        <w:rPr>
          <w:color w:val="A00028"/>
        </w:rPr>
        <w:t>Interview date</w:t>
      </w:r>
      <w:r>
        <w:rPr>
          <w:color w:val="A00028"/>
        </w:rPr>
        <w:t xml:space="preserve">: </w:t>
      </w:r>
      <w:r>
        <w:rPr>
          <w:color w:val="A00028"/>
        </w:rPr>
        <w:tab/>
      </w:r>
      <w:r>
        <w:rPr>
          <w:color w:val="A00028"/>
        </w:rPr>
        <w:tab/>
      </w:r>
      <w:r>
        <w:rPr>
          <w:color w:val="A00028"/>
        </w:rPr>
        <w:tab/>
      </w:r>
      <w:r w:rsidRPr="00E53EA2">
        <w:rPr>
          <w:color w:val="000000" w:themeColor="text1"/>
        </w:rPr>
        <w:t>Interviews 29</w:t>
      </w:r>
      <w:r w:rsidRPr="00E53EA2">
        <w:rPr>
          <w:color w:val="000000" w:themeColor="text1"/>
          <w:vertAlign w:val="superscript"/>
        </w:rPr>
        <w:t>th</w:t>
      </w:r>
      <w:r w:rsidRPr="00E53EA2">
        <w:rPr>
          <w:color w:val="000000" w:themeColor="text1"/>
        </w:rPr>
        <w:t xml:space="preserve"> September</w:t>
      </w:r>
      <w:r w:rsidR="00E53EA2" w:rsidRPr="00E53EA2">
        <w:rPr>
          <w:color w:val="000000" w:themeColor="text1"/>
        </w:rPr>
        <w:t xml:space="preserve"> 2026</w:t>
      </w:r>
    </w:p>
    <w:p w14:paraId="37D1A36F" w14:textId="77777777" w:rsidR="00734BC6" w:rsidRDefault="00734BC6">
      <w:pPr>
        <w:pStyle w:val="BodyText"/>
        <w:spacing w:before="254"/>
      </w:pPr>
    </w:p>
    <w:p w14:paraId="68DF76F7" w14:textId="77777777" w:rsidR="000F1E1C" w:rsidRDefault="000F1E1C">
      <w:pPr>
        <w:pStyle w:val="BodyText"/>
        <w:spacing w:before="254"/>
      </w:pPr>
    </w:p>
    <w:p w14:paraId="432BCD56" w14:textId="77777777" w:rsidR="000F1E1C" w:rsidRDefault="000F1E1C">
      <w:pPr>
        <w:pStyle w:val="BodyText"/>
        <w:spacing w:before="254"/>
      </w:pPr>
    </w:p>
    <w:p w14:paraId="493AD792" w14:textId="77777777" w:rsidR="000F1E1C" w:rsidRDefault="000F1E1C">
      <w:pPr>
        <w:pStyle w:val="BodyText"/>
        <w:spacing w:before="254"/>
      </w:pPr>
    </w:p>
    <w:p w14:paraId="79F3C347" w14:textId="77777777" w:rsidR="000F1E1C" w:rsidRDefault="000F1E1C">
      <w:pPr>
        <w:pStyle w:val="BodyText"/>
        <w:spacing w:before="254"/>
      </w:pPr>
    </w:p>
    <w:p w14:paraId="27C3EC7E" w14:textId="77777777" w:rsidR="000F1E1C" w:rsidRDefault="000F1E1C">
      <w:pPr>
        <w:pStyle w:val="BodyText"/>
        <w:spacing w:before="254"/>
      </w:pPr>
    </w:p>
    <w:p w14:paraId="18F16816" w14:textId="77777777" w:rsidR="000F1E1C" w:rsidRDefault="000F1E1C">
      <w:pPr>
        <w:pStyle w:val="BodyText"/>
        <w:spacing w:before="254"/>
      </w:pPr>
    </w:p>
    <w:p w14:paraId="39F2578C" w14:textId="77777777" w:rsidR="000F1E1C" w:rsidRDefault="000F1E1C">
      <w:pPr>
        <w:pStyle w:val="BodyText"/>
        <w:spacing w:before="254"/>
      </w:pPr>
    </w:p>
    <w:p w14:paraId="4D5432A1" w14:textId="77777777" w:rsidR="000F1E1C" w:rsidRDefault="000F1E1C">
      <w:pPr>
        <w:pStyle w:val="BodyText"/>
        <w:spacing w:before="254"/>
      </w:pPr>
    </w:p>
    <w:p w14:paraId="244A4970" w14:textId="77777777" w:rsidR="000F1E1C" w:rsidRDefault="000F1E1C">
      <w:pPr>
        <w:pStyle w:val="BodyText"/>
        <w:spacing w:before="254"/>
      </w:pPr>
    </w:p>
    <w:p w14:paraId="3AE7C2A0" w14:textId="77777777" w:rsidR="000F1E1C" w:rsidRDefault="000F1E1C">
      <w:pPr>
        <w:pStyle w:val="BodyText"/>
        <w:spacing w:before="254"/>
      </w:pPr>
    </w:p>
    <w:p w14:paraId="1A051DA0" w14:textId="61D4EBCD" w:rsidR="005B0BD0" w:rsidRDefault="00BD5D4C" w:rsidP="00CE0E7E">
      <w:pPr>
        <w:ind w:left="295"/>
        <w:rPr>
          <w:color w:val="A00028"/>
          <w:spacing w:val="-5"/>
          <w:sz w:val="47"/>
        </w:rPr>
      </w:pPr>
      <w:r>
        <w:rPr>
          <w:color w:val="A00028"/>
          <w:sz w:val="47"/>
        </w:rPr>
        <w:t xml:space="preserve">What we are looking </w:t>
      </w:r>
      <w:r>
        <w:rPr>
          <w:color w:val="A00028"/>
          <w:spacing w:val="-5"/>
          <w:sz w:val="47"/>
        </w:rPr>
        <w:t>for</w:t>
      </w:r>
    </w:p>
    <w:tbl>
      <w:tblPr>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77"/>
      </w:tblGrid>
      <w:tr w:rsidR="00B10E57" w:rsidRPr="00F35E98" w14:paraId="493633F6" w14:textId="77777777" w:rsidTr="00CE0E7E">
        <w:tc>
          <w:tcPr>
            <w:tcW w:w="11477" w:type="dxa"/>
            <w:tcBorders>
              <w:top w:val="nil"/>
              <w:left w:val="nil"/>
              <w:bottom w:val="nil"/>
              <w:right w:val="nil"/>
            </w:tcBorders>
            <w:shd w:val="clear" w:color="auto" w:fill="FFFFFF" w:themeFill="background1"/>
            <w:tcMar>
              <w:top w:w="29" w:type="dxa"/>
              <w:left w:w="115" w:type="dxa"/>
              <w:bottom w:w="29" w:type="dxa"/>
              <w:right w:w="115" w:type="dxa"/>
            </w:tcMar>
          </w:tcPr>
          <w:p w14:paraId="06536AD5" w14:textId="294AABFD" w:rsidR="00B10E57" w:rsidRPr="0012573C" w:rsidRDefault="00B10E57" w:rsidP="00CE0E7E">
            <w:pPr>
              <w:pStyle w:val="Label"/>
              <w:spacing w:before="0" w:after="0"/>
              <w:rPr>
                <w:rFonts w:ascii="Trebuchet MS" w:hAnsi="Trebuchet MS" w:cstheme="minorHAnsi"/>
                <w:color w:val="auto"/>
                <w:sz w:val="24"/>
                <w:szCs w:val="24"/>
              </w:rPr>
            </w:pPr>
          </w:p>
        </w:tc>
      </w:tr>
      <w:tr w:rsidR="00B10E57" w:rsidRPr="00F35E98" w14:paraId="724FD8E4" w14:textId="77777777" w:rsidTr="00CE0E7E">
        <w:tc>
          <w:tcPr>
            <w:tcW w:w="11477" w:type="dxa"/>
            <w:tcBorders>
              <w:top w:val="nil"/>
              <w:left w:val="nil"/>
              <w:bottom w:val="nil"/>
              <w:right w:val="nil"/>
            </w:tcBorders>
            <w:tcMar>
              <w:top w:w="29" w:type="dxa"/>
              <w:left w:w="115" w:type="dxa"/>
              <w:bottom w:w="29" w:type="dxa"/>
              <w:right w:w="115" w:type="dxa"/>
            </w:tcMar>
          </w:tcPr>
          <w:p w14:paraId="3F744241" w14:textId="77777777" w:rsidR="00B10E57" w:rsidRPr="0012573C" w:rsidRDefault="00B10E57" w:rsidP="00A348F5">
            <w:pPr>
              <w:ind w:left="164" w:hanging="164"/>
              <w:rPr>
                <w:rFonts w:cstheme="minorHAnsi"/>
                <w:b/>
                <w:bCs/>
                <w:sz w:val="24"/>
                <w:szCs w:val="24"/>
              </w:rPr>
            </w:pPr>
            <w:r w:rsidRPr="0012573C">
              <w:rPr>
                <w:rFonts w:cstheme="minorHAnsi"/>
                <w:b/>
                <w:bCs/>
                <w:sz w:val="24"/>
                <w:szCs w:val="24"/>
              </w:rPr>
              <w:t>Main Purpose of the Role</w:t>
            </w:r>
          </w:p>
          <w:p w14:paraId="6A1E81F1" w14:textId="0FA1C642" w:rsidR="00B10E57" w:rsidRPr="0012573C" w:rsidRDefault="00B10E57" w:rsidP="00D82CF1">
            <w:pPr>
              <w:ind w:left="164"/>
              <w:rPr>
                <w:rFonts w:cstheme="minorHAnsi"/>
                <w:sz w:val="24"/>
                <w:szCs w:val="24"/>
              </w:rPr>
            </w:pPr>
            <w:r w:rsidRPr="0012573C">
              <w:rPr>
                <w:rFonts w:cstheme="minorHAnsi"/>
                <w:sz w:val="24"/>
                <w:szCs w:val="24"/>
              </w:rPr>
              <w:t xml:space="preserve">The Cathedral </w:t>
            </w:r>
            <w:r w:rsidR="00A8684B">
              <w:rPr>
                <w:rFonts w:cstheme="minorHAnsi"/>
                <w:sz w:val="24"/>
                <w:szCs w:val="24"/>
              </w:rPr>
              <w:t>Business</w:t>
            </w:r>
            <w:r w:rsidRPr="0012573C">
              <w:rPr>
                <w:rFonts w:cstheme="minorHAnsi"/>
                <w:sz w:val="24"/>
                <w:szCs w:val="24"/>
              </w:rPr>
              <w:t xml:space="preserve"> Manager, reporting to the Cathedral Dean, is responsible for the effective management of the Cathedral's operational and business functions, ensuring that the Cathedral is professionally managed, financially sustainable and fully compliant with all statutory and diocesan requirements</w:t>
            </w:r>
          </w:p>
          <w:p w14:paraId="2F6BDB96" w14:textId="77777777" w:rsidR="00B10E57" w:rsidRPr="0012573C" w:rsidRDefault="00B10E57" w:rsidP="00CE0E7E">
            <w:pPr>
              <w:rPr>
                <w:rFonts w:cstheme="minorHAnsi"/>
                <w:sz w:val="24"/>
                <w:szCs w:val="24"/>
              </w:rPr>
            </w:pPr>
          </w:p>
          <w:p w14:paraId="57D3C595" w14:textId="763FC531" w:rsidR="00B10E57" w:rsidRPr="0012573C" w:rsidRDefault="00B10E57" w:rsidP="00CE0E7E">
            <w:pPr>
              <w:ind w:left="164" w:right="167"/>
              <w:rPr>
                <w:rFonts w:cstheme="minorHAnsi"/>
                <w:sz w:val="24"/>
                <w:szCs w:val="24"/>
              </w:rPr>
            </w:pPr>
            <w:r w:rsidRPr="0012573C">
              <w:rPr>
                <w:rFonts w:eastAsia="Times New Roman" w:cs="Calibri"/>
                <w:color w:val="000000"/>
                <w:sz w:val="24"/>
                <w:szCs w:val="24"/>
                <w:lang w:eastAsia="en-GB"/>
              </w:rPr>
              <w:t xml:space="preserve">The postholder, reporting to and working closely with the Cathedral Dean, will oversee the Cathedral's physical, financial, and personnel resources, supporting </w:t>
            </w:r>
            <w:r w:rsidRPr="0012573C">
              <w:rPr>
                <w:rFonts w:cstheme="minorHAnsi"/>
                <w:sz w:val="24"/>
                <w:szCs w:val="24"/>
              </w:rPr>
              <w:t>the Cathedral's role as the parish church for the local catholic community and th</w:t>
            </w:r>
            <w:r w:rsidR="00ED520E">
              <w:rPr>
                <w:rFonts w:cstheme="minorHAnsi"/>
                <w:sz w:val="24"/>
                <w:szCs w:val="24"/>
              </w:rPr>
              <w:t>e</w:t>
            </w:r>
            <w:r w:rsidRPr="0012573C">
              <w:rPr>
                <w:rFonts w:cstheme="minorHAnsi"/>
                <w:sz w:val="24"/>
                <w:szCs w:val="24"/>
              </w:rPr>
              <w:t xml:space="preserve"> mother church of the Diocese of Salford.</w:t>
            </w:r>
          </w:p>
        </w:tc>
      </w:tr>
      <w:tr w:rsidR="00B10E57" w:rsidRPr="00F35E98" w14:paraId="54A1B3C3" w14:textId="77777777" w:rsidTr="00CE0E7E">
        <w:tc>
          <w:tcPr>
            <w:tcW w:w="11477" w:type="dxa"/>
            <w:tcBorders>
              <w:top w:val="nil"/>
              <w:left w:val="nil"/>
              <w:bottom w:val="nil"/>
              <w:right w:val="nil"/>
            </w:tcBorders>
            <w:shd w:val="clear" w:color="auto" w:fill="FFFFFF" w:themeFill="background1"/>
            <w:tcMar>
              <w:top w:w="29" w:type="dxa"/>
              <w:left w:w="115" w:type="dxa"/>
              <w:bottom w:w="29" w:type="dxa"/>
              <w:right w:w="115" w:type="dxa"/>
            </w:tcMar>
          </w:tcPr>
          <w:p w14:paraId="7C409504" w14:textId="541C8E4A" w:rsidR="00B10E57" w:rsidRPr="0012573C" w:rsidRDefault="00B10E57" w:rsidP="00CE0E7E">
            <w:pPr>
              <w:rPr>
                <w:rFonts w:cstheme="minorHAnsi"/>
                <w:b/>
                <w:sz w:val="24"/>
                <w:szCs w:val="24"/>
              </w:rPr>
            </w:pPr>
          </w:p>
        </w:tc>
      </w:tr>
      <w:tr w:rsidR="00B10E57" w:rsidRPr="00F35E98" w14:paraId="2F401A70" w14:textId="77777777" w:rsidTr="00CE0E7E">
        <w:tc>
          <w:tcPr>
            <w:tcW w:w="11477" w:type="dxa"/>
            <w:tcBorders>
              <w:top w:val="nil"/>
              <w:left w:val="nil"/>
              <w:bottom w:val="nil"/>
              <w:right w:val="nil"/>
            </w:tcBorders>
            <w:tcMar>
              <w:top w:w="29" w:type="dxa"/>
              <w:left w:w="115" w:type="dxa"/>
              <w:bottom w:w="29" w:type="dxa"/>
              <w:right w:w="115" w:type="dxa"/>
            </w:tcMar>
          </w:tcPr>
          <w:p w14:paraId="5A7A1CAD" w14:textId="77777777" w:rsidR="00B10E57" w:rsidRPr="0012573C" w:rsidRDefault="00B10E57" w:rsidP="00CE0E7E">
            <w:pPr>
              <w:rPr>
                <w:rFonts w:cstheme="minorHAnsi"/>
                <w:b/>
                <w:bCs/>
                <w:sz w:val="24"/>
                <w:szCs w:val="24"/>
              </w:rPr>
            </w:pPr>
            <w:r w:rsidRPr="0012573C">
              <w:rPr>
                <w:rFonts w:cstheme="minorHAnsi"/>
                <w:b/>
                <w:bCs/>
                <w:sz w:val="24"/>
                <w:szCs w:val="24"/>
              </w:rPr>
              <w:t>Operations and Administration</w:t>
            </w:r>
          </w:p>
          <w:p w14:paraId="19AAF4B6"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Ensure the smooth day-to-day operation of the Cathedral. </w:t>
            </w:r>
          </w:p>
          <w:p w14:paraId="4E7AB81E"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Develop and maintain effective operational procedures. </w:t>
            </w:r>
          </w:p>
          <w:p w14:paraId="54F6341C" w14:textId="01C1FF76"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Coordinate operational arrangements for liturgical celebrations, diocesan and other major events</w:t>
            </w:r>
            <w:r w:rsidR="00CF1FA3">
              <w:rPr>
                <w:rFonts w:cstheme="minorHAnsi"/>
                <w:sz w:val="24"/>
                <w:szCs w:val="24"/>
              </w:rPr>
              <w:t>.</w:t>
            </w:r>
          </w:p>
          <w:p w14:paraId="0439EE84"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Support Cathedral staff and volunteers in delivering excellent hospitality and visitor experience. </w:t>
            </w:r>
          </w:p>
          <w:p w14:paraId="3D7FF759"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Manage day-to-day parish office operations, ensuring a welcoming environment for all visitors.</w:t>
            </w:r>
          </w:p>
          <w:p w14:paraId="4A4A4144" w14:textId="77777777" w:rsidR="00235C22"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Oversee parish correspondence, maintain accurate church records (e.g., baptisms, weddings, parish census). Supervise administrative support for the sacramental </w:t>
            </w:r>
            <w:proofErr w:type="spellStart"/>
            <w:r w:rsidRPr="0012573C">
              <w:rPr>
                <w:rFonts w:cstheme="minorHAnsi"/>
                <w:sz w:val="24"/>
                <w:szCs w:val="24"/>
              </w:rPr>
              <w:t>programme</w:t>
            </w:r>
            <w:proofErr w:type="spellEnd"/>
            <w:r w:rsidRPr="0012573C">
              <w:rPr>
                <w:rFonts w:cstheme="minorHAnsi"/>
                <w:sz w:val="24"/>
                <w:szCs w:val="24"/>
              </w:rPr>
              <w:t xml:space="preserve"> and other parish courses and parish groups. </w:t>
            </w:r>
          </w:p>
          <w:p w14:paraId="7140F06A" w14:textId="595FC660"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Ensure secure data management in compliance with GDPR / diocesan policies.</w:t>
            </w:r>
          </w:p>
          <w:p w14:paraId="6353FF9A"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Manage, monitor and respond when required to general parish enquiries (in-person, phone, email and via the website) in a timely manner.</w:t>
            </w:r>
          </w:p>
          <w:p w14:paraId="2881A2C5"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Maintain a complex Cathedral calendar, integrating external bookings alongside the regular liturgical, pastoral and weekly parish events schedule.</w:t>
            </w:r>
          </w:p>
          <w:p w14:paraId="104E21A8"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Manage the compilation, production, and distribution of the weekly newsletter, parish emails, and website updates.</w:t>
            </w:r>
          </w:p>
          <w:p w14:paraId="206DE574" w14:textId="77777777" w:rsidR="00B10E57" w:rsidRPr="0012573C" w:rsidRDefault="00B10E57" w:rsidP="00CE0E7E">
            <w:pPr>
              <w:rPr>
                <w:rFonts w:cstheme="minorHAnsi"/>
                <w:sz w:val="24"/>
                <w:szCs w:val="24"/>
              </w:rPr>
            </w:pPr>
          </w:p>
          <w:p w14:paraId="33084831" w14:textId="77777777" w:rsidR="00B10E57" w:rsidRPr="0012573C" w:rsidRDefault="00B10E57" w:rsidP="00CE0E7E">
            <w:pPr>
              <w:rPr>
                <w:rFonts w:cstheme="minorHAnsi"/>
                <w:b/>
                <w:bCs/>
                <w:sz w:val="24"/>
                <w:szCs w:val="24"/>
              </w:rPr>
            </w:pPr>
            <w:r w:rsidRPr="0012573C">
              <w:rPr>
                <w:rFonts w:cstheme="minorHAnsi"/>
                <w:b/>
                <w:bCs/>
                <w:sz w:val="24"/>
                <w:szCs w:val="24"/>
              </w:rPr>
              <w:t>Finance and Stewardship</w:t>
            </w:r>
          </w:p>
          <w:p w14:paraId="5FC64A5A"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Manage the Cathedral's financial administration, ensuring sound stewardship of the Cathedral's resources. </w:t>
            </w:r>
          </w:p>
          <w:p w14:paraId="551F54A2" w14:textId="77777777" w:rsidR="00B10E57"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Monitor income and expenditure and provide regular financial reports to the Cathedral Dean to support informed decision-making. </w:t>
            </w:r>
          </w:p>
          <w:p w14:paraId="1BF7C9C8" w14:textId="203F95EB" w:rsidR="000B1C7D" w:rsidRPr="0012573C" w:rsidRDefault="000B1C7D" w:rsidP="00CE0E7E">
            <w:pPr>
              <w:widowControl/>
              <w:numPr>
                <w:ilvl w:val="0"/>
                <w:numId w:val="3"/>
              </w:numPr>
              <w:autoSpaceDE/>
              <w:autoSpaceDN/>
              <w:rPr>
                <w:rFonts w:cstheme="minorHAnsi"/>
                <w:sz w:val="24"/>
                <w:szCs w:val="24"/>
              </w:rPr>
            </w:pPr>
            <w:r>
              <w:rPr>
                <w:rFonts w:cstheme="minorHAnsi"/>
                <w:sz w:val="24"/>
                <w:szCs w:val="24"/>
              </w:rPr>
              <w:t>Collaborate with the Diocese Finance Department.</w:t>
            </w:r>
          </w:p>
          <w:p w14:paraId="2DFEA0F2" w14:textId="77777777" w:rsidR="00B10E57" w:rsidRPr="0012573C" w:rsidRDefault="00B10E57" w:rsidP="00CE0E7E">
            <w:pPr>
              <w:pStyle w:val="ListParagraph"/>
              <w:widowControl/>
              <w:numPr>
                <w:ilvl w:val="0"/>
                <w:numId w:val="3"/>
              </w:numPr>
              <w:autoSpaceDE/>
              <w:autoSpaceDN/>
              <w:spacing w:after="200" w:line="276" w:lineRule="auto"/>
              <w:contextualSpacing/>
              <w:rPr>
                <w:sz w:val="24"/>
                <w:szCs w:val="24"/>
                <w:lang w:eastAsia="en-GB"/>
              </w:rPr>
            </w:pPr>
            <w:r w:rsidRPr="0012573C">
              <w:rPr>
                <w:sz w:val="24"/>
                <w:szCs w:val="24"/>
                <w:lang w:eastAsia="en-GB"/>
              </w:rPr>
              <w:t>Develop and monitor the annual parish budget in close collaboration with the Cathedral Dean.</w:t>
            </w:r>
          </w:p>
          <w:p w14:paraId="1C713271" w14:textId="77777777" w:rsidR="00B10E57" w:rsidRDefault="00B10E57" w:rsidP="00CE0E7E">
            <w:pPr>
              <w:pStyle w:val="ListParagraph"/>
              <w:widowControl/>
              <w:numPr>
                <w:ilvl w:val="0"/>
                <w:numId w:val="3"/>
              </w:numPr>
              <w:autoSpaceDE/>
              <w:autoSpaceDN/>
              <w:spacing w:after="200" w:line="276" w:lineRule="auto"/>
              <w:contextualSpacing/>
              <w:rPr>
                <w:sz w:val="24"/>
                <w:szCs w:val="24"/>
              </w:rPr>
            </w:pPr>
            <w:r w:rsidRPr="0012573C">
              <w:rPr>
                <w:sz w:val="24"/>
                <w:szCs w:val="24"/>
              </w:rPr>
              <w:t xml:space="preserve">Ensure effective financial controls and compliance with diocesan financial regulations and charity requirements. Manage procurement processes, contracts and service level agreements, ensuring value for money. Oversee purchasing systems, supplier relationships and payment processes. </w:t>
            </w:r>
          </w:p>
          <w:p w14:paraId="3D870664" w14:textId="77777777" w:rsidR="001B76E0" w:rsidRDefault="001B76E0" w:rsidP="001B76E0">
            <w:pPr>
              <w:widowControl/>
              <w:autoSpaceDE/>
              <w:autoSpaceDN/>
              <w:spacing w:after="200" w:line="276" w:lineRule="auto"/>
              <w:contextualSpacing/>
              <w:rPr>
                <w:sz w:val="24"/>
                <w:szCs w:val="24"/>
              </w:rPr>
            </w:pPr>
          </w:p>
          <w:p w14:paraId="002E2C86" w14:textId="77777777" w:rsidR="001B76E0" w:rsidRDefault="001B76E0" w:rsidP="001B76E0">
            <w:pPr>
              <w:widowControl/>
              <w:autoSpaceDE/>
              <w:autoSpaceDN/>
              <w:spacing w:after="200" w:line="276" w:lineRule="auto"/>
              <w:contextualSpacing/>
              <w:rPr>
                <w:sz w:val="24"/>
                <w:szCs w:val="24"/>
              </w:rPr>
            </w:pPr>
          </w:p>
          <w:p w14:paraId="61CFAB0F" w14:textId="77777777" w:rsidR="001B76E0" w:rsidRDefault="001B76E0" w:rsidP="001B76E0">
            <w:pPr>
              <w:widowControl/>
              <w:autoSpaceDE/>
              <w:autoSpaceDN/>
              <w:spacing w:after="200" w:line="276" w:lineRule="auto"/>
              <w:contextualSpacing/>
              <w:rPr>
                <w:sz w:val="24"/>
                <w:szCs w:val="24"/>
              </w:rPr>
            </w:pPr>
          </w:p>
          <w:p w14:paraId="5FE912DC" w14:textId="77777777" w:rsidR="001B76E0" w:rsidRPr="001B76E0" w:rsidRDefault="001B76E0" w:rsidP="001B76E0">
            <w:pPr>
              <w:widowControl/>
              <w:autoSpaceDE/>
              <w:autoSpaceDN/>
              <w:spacing w:after="200" w:line="276" w:lineRule="auto"/>
              <w:contextualSpacing/>
              <w:rPr>
                <w:sz w:val="24"/>
                <w:szCs w:val="24"/>
              </w:rPr>
            </w:pPr>
          </w:p>
          <w:p w14:paraId="3DA8DA50" w14:textId="77777777" w:rsidR="00B10E57" w:rsidRPr="0012573C" w:rsidRDefault="00B10E57" w:rsidP="00CE0E7E">
            <w:pPr>
              <w:pStyle w:val="ListParagraph"/>
              <w:widowControl/>
              <w:numPr>
                <w:ilvl w:val="0"/>
                <w:numId w:val="3"/>
              </w:numPr>
              <w:autoSpaceDE/>
              <w:autoSpaceDN/>
              <w:spacing w:after="200" w:line="276" w:lineRule="auto"/>
              <w:contextualSpacing/>
              <w:rPr>
                <w:sz w:val="24"/>
                <w:szCs w:val="24"/>
              </w:rPr>
            </w:pPr>
            <w:r w:rsidRPr="0012573C">
              <w:rPr>
                <w:sz w:val="24"/>
                <w:szCs w:val="24"/>
                <w:lang w:eastAsia="en-GB"/>
              </w:rPr>
              <w:t>Manage the counting and secure banking of weekly offertory collections and donations, maintaining records for Gift Aid and diocesan audits.</w:t>
            </w:r>
          </w:p>
          <w:p w14:paraId="11CC10EC" w14:textId="77777777" w:rsidR="00B10E57" w:rsidRPr="0012573C" w:rsidRDefault="00B10E57" w:rsidP="00CE0E7E">
            <w:pPr>
              <w:pStyle w:val="ListParagraph"/>
              <w:widowControl/>
              <w:numPr>
                <w:ilvl w:val="0"/>
                <w:numId w:val="3"/>
              </w:numPr>
              <w:autoSpaceDE/>
              <w:autoSpaceDN/>
              <w:spacing w:after="200" w:line="276" w:lineRule="auto"/>
              <w:contextualSpacing/>
              <w:rPr>
                <w:sz w:val="24"/>
                <w:szCs w:val="24"/>
              </w:rPr>
            </w:pPr>
            <w:r w:rsidRPr="0012573C">
              <w:rPr>
                <w:sz w:val="24"/>
                <w:szCs w:val="24"/>
                <w:lang w:eastAsia="en-GB"/>
              </w:rPr>
              <w:t>In collaboration with the diocesan fundraising team, research, plan, and coordinate fundraising initiatives and special appeals to support parish ministries and capital projects.</w:t>
            </w:r>
          </w:p>
          <w:p w14:paraId="3061578C" w14:textId="77777777" w:rsidR="00B10E57" w:rsidRPr="0012573C" w:rsidRDefault="00B10E57" w:rsidP="00CE0E7E">
            <w:pPr>
              <w:rPr>
                <w:rFonts w:cstheme="minorHAnsi"/>
                <w:b/>
                <w:bCs/>
                <w:sz w:val="24"/>
                <w:szCs w:val="24"/>
              </w:rPr>
            </w:pPr>
          </w:p>
          <w:p w14:paraId="216865CF" w14:textId="77777777" w:rsidR="00B10E57" w:rsidRPr="0012573C" w:rsidRDefault="00B10E57" w:rsidP="00CE0E7E">
            <w:pPr>
              <w:rPr>
                <w:rFonts w:cstheme="minorHAnsi"/>
                <w:b/>
                <w:bCs/>
                <w:sz w:val="24"/>
                <w:szCs w:val="24"/>
              </w:rPr>
            </w:pPr>
            <w:r w:rsidRPr="0012573C">
              <w:rPr>
                <w:rFonts w:cstheme="minorHAnsi"/>
                <w:b/>
                <w:bCs/>
                <w:sz w:val="24"/>
                <w:szCs w:val="24"/>
              </w:rPr>
              <w:t>Income Generation and Commercial Development</w:t>
            </w:r>
          </w:p>
          <w:p w14:paraId="3D1688C5" w14:textId="34FC0F06" w:rsidR="00B10E57" w:rsidRPr="0012573C" w:rsidRDefault="00B10E57" w:rsidP="00CE0E7E">
            <w:pPr>
              <w:pStyle w:val="ListParagraph"/>
              <w:widowControl/>
              <w:numPr>
                <w:ilvl w:val="0"/>
                <w:numId w:val="3"/>
              </w:numPr>
              <w:autoSpaceDE/>
              <w:autoSpaceDN/>
              <w:spacing w:line="276" w:lineRule="auto"/>
              <w:contextualSpacing/>
              <w:rPr>
                <w:rFonts w:cstheme="minorHAnsi"/>
                <w:sz w:val="24"/>
                <w:szCs w:val="24"/>
              </w:rPr>
            </w:pPr>
            <w:r w:rsidRPr="0012573C">
              <w:rPr>
                <w:rFonts w:cstheme="minorHAnsi"/>
                <w:sz w:val="24"/>
                <w:szCs w:val="24"/>
              </w:rPr>
              <w:t>Working closely with the Dean</w:t>
            </w:r>
            <w:r w:rsidR="00ED520E">
              <w:rPr>
                <w:rFonts w:cstheme="minorHAnsi"/>
                <w:sz w:val="24"/>
                <w:szCs w:val="24"/>
              </w:rPr>
              <w:t xml:space="preserve"> to</w:t>
            </w:r>
            <w:r w:rsidRPr="0012573C">
              <w:rPr>
                <w:rFonts w:cstheme="minorHAnsi"/>
                <w:sz w:val="24"/>
                <w:szCs w:val="24"/>
              </w:rPr>
              <w:t xml:space="preserve"> ensure that all events and activities support the Cathedral's mission and long-term sustainability.</w:t>
            </w:r>
          </w:p>
          <w:p w14:paraId="2489CDDA"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Develop and implement strategies to increase unrestricted income. </w:t>
            </w:r>
          </w:p>
          <w:p w14:paraId="55AAE754" w14:textId="77777777" w:rsidR="00B10E57" w:rsidRPr="0012573C" w:rsidRDefault="00B10E57" w:rsidP="00CE0E7E">
            <w:pPr>
              <w:widowControl/>
              <w:numPr>
                <w:ilvl w:val="0"/>
                <w:numId w:val="3"/>
              </w:numPr>
              <w:autoSpaceDE/>
              <w:autoSpaceDN/>
              <w:rPr>
                <w:rFonts w:cstheme="minorHAnsi"/>
                <w:sz w:val="24"/>
                <w:szCs w:val="24"/>
              </w:rPr>
            </w:pPr>
            <w:proofErr w:type="spellStart"/>
            <w:r w:rsidRPr="0012573C">
              <w:rPr>
                <w:rFonts w:cstheme="minorHAnsi"/>
                <w:sz w:val="24"/>
                <w:szCs w:val="24"/>
              </w:rPr>
              <w:t>Maximise</w:t>
            </w:r>
            <w:proofErr w:type="spellEnd"/>
            <w:r w:rsidRPr="0012573C">
              <w:rPr>
                <w:rFonts w:cstheme="minorHAnsi"/>
                <w:sz w:val="24"/>
                <w:szCs w:val="24"/>
              </w:rPr>
              <w:t xml:space="preserve"> revenue from guided tours, retail, and donations. </w:t>
            </w:r>
          </w:p>
          <w:p w14:paraId="18797821"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Develop opportunities for concerts, exhibitions, lectures, conferences and cultural events consistent with the Cathedral's liturgical life and mission. </w:t>
            </w:r>
          </w:p>
          <w:p w14:paraId="07025213" w14:textId="732D5BED"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Working with the Diocesan Fundraising team, </w:t>
            </w:r>
            <w:proofErr w:type="gramStart"/>
            <w:r w:rsidR="00ED520E" w:rsidRPr="0012573C">
              <w:rPr>
                <w:rFonts w:cstheme="minorHAnsi"/>
                <w:sz w:val="24"/>
                <w:szCs w:val="24"/>
              </w:rPr>
              <w:t>identif</w:t>
            </w:r>
            <w:r w:rsidR="00ED520E">
              <w:rPr>
                <w:rFonts w:cstheme="minorHAnsi"/>
                <w:sz w:val="24"/>
                <w:szCs w:val="24"/>
              </w:rPr>
              <w:t>y</w:t>
            </w:r>
            <w:proofErr w:type="gramEnd"/>
            <w:r w:rsidR="00ED520E">
              <w:rPr>
                <w:rFonts w:cstheme="minorHAnsi"/>
                <w:sz w:val="24"/>
                <w:szCs w:val="24"/>
              </w:rPr>
              <w:t xml:space="preserve"> </w:t>
            </w:r>
            <w:r w:rsidRPr="0012573C">
              <w:rPr>
                <w:rFonts w:cstheme="minorHAnsi"/>
                <w:sz w:val="24"/>
                <w:szCs w:val="24"/>
              </w:rPr>
              <w:t xml:space="preserve">grant funding opportunities and support applications for heritage, conservation and community projects. </w:t>
            </w:r>
          </w:p>
          <w:p w14:paraId="7F134C56"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Working closely with the Dean of the Cathedral and other members of the Cathedral Clergy, along with the Diocesan Fundraising Team develop relationships with benefactors, sponsors and local businesses. </w:t>
            </w:r>
          </w:p>
          <w:p w14:paraId="22646A3E"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Monitor performance and prepare reports on income generation. </w:t>
            </w:r>
          </w:p>
          <w:p w14:paraId="014C8EB0" w14:textId="77777777" w:rsidR="00B10E57" w:rsidRPr="0012573C" w:rsidRDefault="00B10E57" w:rsidP="00CE0E7E">
            <w:pPr>
              <w:rPr>
                <w:rFonts w:cstheme="minorHAnsi"/>
                <w:b/>
                <w:bCs/>
                <w:sz w:val="24"/>
                <w:szCs w:val="24"/>
              </w:rPr>
            </w:pPr>
          </w:p>
          <w:p w14:paraId="710AB852" w14:textId="77777777" w:rsidR="00B10E57" w:rsidRPr="0012573C" w:rsidRDefault="00B10E57" w:rsidP="00CE0E7E">
            <w:pPr>
              <w:rPr>
                <w:rFonts w:cstheme="minorHAnsi"/>
                <w:b/>
                <w:bCs/>
                <w:sz w:val="24"/>
                <w:szCs w:val="24"/>
              </w:rPr>
            </w:pPr>
            <w:r w:rsidRPr="0012573C">
              <w:rPr>
                <w:rFonts w:cstheme="minorHAnsi"/>
                <w:b/>
                <w:bCs/>
                <w:sz w:val="24"/>
                <w:szCs w:val="24"/>
              </w:rPr>
              <w:t>People</w:t>
            </w:r>
          </w:p>
          <w:p w14:paraId="434E1F72" w14:textId="6C9C944D" w:rsidR="00B10E57" w:rsidRPr="0012573C" w:rsidRDefault="00B10E57" w:rsidP="00CE0E7E">
            <w:pPr>
              <w:pStyle w:val="ListParagraph"/>
              <w:widowControl/>
              <w:numPr>
                <w:ilvl w:val="0"/>
                <w:numId w:val="4"/>
              </w:numPr>
              <w:autoSpaceDE/>
              <w:autoSpaceDN/>
              <w:spacing w:after="200" w:line="276" w:lineRule="auto"/>
              <w:contextualSpacing/>
              <w:rPr>
                <w:sz w:val="24"/>
                <w:szCs w:val="24"/>
              </w:rPr>
            </w:pPr>
            <w:r w:rsidRPr="0012573C">
              <w:rPr>
                <w:sz w:val="24"/>
                <w:szCs w:val="24"/>
              </w:rPr>
              <w:t xml:space="preserve">Line </w:t>
            </w:r>
            <w:proofErr w:type="gramStart"/>
            <w:r w:rsidRPr="0012573C">
              <w:rPr>
                <w:sz w:val="24"/>
                <w:szCs w:val="24"/>
              </w:rPr>
              <w:t>manage</w:t>
            </w:r>
            <w:proofErr w:type="gramEnd"/>
            <w:r w:rsidRPr="0012573C">
              <w:rPr>
                <w:sz w:val="24"/>
                <w:szCs w:val="24"/>
              </w:rPr>
              <w:t xml:space="preserve"> </w:t>
            </w:r>
            <w:r w:rsidR="00235C22">
              <w:rPr>
                <w:sz w:val="24"/>
                <w:szCs w:val="24"/>
              </w:rPr>
              <w:t xml:space="preserve">the small </w:t>
            </w:r>
            <w:r w:rsidRPr="0012573C">
              <w:rPr>
                <w:sz w:val="24"/>
                <w:szCs w:val="24"/>
              </w:rPr>
              <w:t>operational and administrative staff</w:t>
            </w:r>
            <w:r w:rsidR="00235C22">
              <w:rPr>
                <w:sz w:val="24"/>
                <w:szCs w:val="24"/>
              </w:rPr>
              <w:t xml:space="preserve"> team</w:t>
            </w:r>
            <w:r w:rsidRPr="0012573C">
              <w:rPr>
                <w:sz w:val="24"/>
                <w:szCs w:val="24"/>
              </w:rPr>
              <w:t xml:space="preserve">. </w:t>
            </w:r>
          </w:p>
          <w:p w14:paraId="27192EF5" w14:textId="77777777" w:rsidR="00B10E57" w:rsidRPr="0012573C" w:rsidRDefault="00B10E57" w:rsidP="00CE0E7E">
            <w:pPr>
              <w:pStyle w:val="ListParagraph"/>
              <w:widowControl/>
              <w:numPr>
                <w:ilvl w:val="0"/>
                <w:numId w:val="4"/>
              </w:numPr>
              <w:autoSpaceDE/>
              <w:autoSpaceDN/>
              <w:spacing w:after="200" w:line="276" w:lineRule="auto"/>
              <w:contextualSpacing/>
              <w:rPr>
                <w:rFonts w:cs="Calibri"/>
                <w:color w:val="000000"/>
                <w:sz w:val="24"/>
                <w:szCs w:val="24"/>
                <w:lang w:eastAsia="en-GB"/>
              </w:rPr>
            </w:pPr>
            <w:r w:rsidRPr="0012573C">
              <w:rPr>
                <w:rFonts w:cs="Calibri"/>
                <w:color w:val="000000"/>
                <w:sz w:val="24"/>
                <w:szCs w:val="24"/>
                <w:lang w:eastAsia="en-GB"/>
              </w:rPr>
              <w:t>Conduct regular performance appraisals, manage staff development, and oversee day-to-day HR matters (sickness, annual leave) in line with diocesan HR policies and in close collaboration with the Cathedral Dean.</w:t>
            </w:r>
          </w:p>
          <w:p w14:paraId="0C2B3EFB" w14:textId="77777777" w:rsidR="00B10E57" w:rsidRPr="0012573C" w:rsidRDefault="00B10E57" w:rsidP="00CE0E7E">
            <w:pPr>
              <w:pStyle w:val="ListParagraph"/>
              <w:widowControl/>
              <w:numPr>
                <w:ilvl w:val="0"/>
                <w:numId w:val="4"/>
              </w:numPr>
              <w:autoSpaceDE/>
              <w:autoSpaceDN/>
              <w:spacing w:after="200" w:line="276" w:lineRule="auto"/>
              <w:contextualSpacing/>
              <w:rPr>
                <w:rFonts w:cs="Calibri"/>
                <w:color w:val="000000"/>
                <w:sz w:val="24"/>
                <w:szCs w:val="24"/>
                <w:lang w:eastAsia="en-GB"/>
              </w:rPr>
            </w:pPr>
            <w:r w:rsidRPr="0012573C">
              <w:rPr>
                <w:sz w:val="24"/>
                <w:szCs w:val="24"/>
              </w:rPr>
              <w:t>Build productive relationships with clergy, volunteers, diocesan departments, and external partners.</w:t>
            </w:r>
          </w:p>
          <w:p w14:paraId="721BCBB8" w14:textId="77777777" w:rsidR="00B10E57" w:rsidRPr="0012573C" w:rsidRDefault="00B10E57" w:rsidP="00CE0E7E">
            <w:pPr>
              <w:pStyle w:val="ListParagraph"/>
              <w:widowControl/>
              <w:numPr>
                <w:ilvl w:val="0"/>
                <w:numId w:val="4"/>
              </w:numPr>
              <w:autoSpaceDE/>
              <w:autoSpaceDN/>
              <w:spacing w:after="200" w:line="276" w:lineRule="auto"/>
              <w:contextualSpacing/>
              <w:rPr>
                <w:rFonts w:cs="Calibri"/>
                <w:color w:val="000000"/>
                <w:sz w:val="24"/>
                <w:szCs w:val="24"/>
                <w:lang w:eastAsia="en-GB"/>
              </w:rPr>
            </w:pPr>
            <w:r w:rsidRPr="0012573C">
              <w:rPr>
                <w:rFonts w:cs="Calibri"/>
                <w:color w:val="000000"/>
                <w:sz w:val="24"/>
                <w:szCs w:val="24"/>
                <w:lang w:eastAsia="en-GB"/>
              </w:rPr>
              <w:t>In collaboration with the Cathedral Volunteer Coordinator, manage and develop the scope of volunteering in the Cathedral ensuring compliance with safeguarding and safer recruitment.</w:t>
            </w:r>
          </w:p>
          <w:p w14:paraId="4FD6F7F6" w14:textId="77777777" w:rsidR="00962A5D" w:rsidRDefault="00B10E57" w:rsidP="0017431D">
            <w:pPr>
              <w:pStyle w:val="ListParagraph"/>
              <w:widowControl/>
              <w:numPr>
                <w:ilvl w:val="0"/>
                <w:numId w:val="4"/>
              </w:numPr>
              <w:autoSpaceDE/>
              <w:autoSpaceDN/>
              <w:spacing w:after="200" w:line="276" w:lineRule="auto"/>
              <w:contextualSpacing/>
              <w:rPr>
                <w:sz w:val="24"/>
                <w:szCs w:val="24"/>
              </w:rPr>
            </w:pPr>
            <w:r w:rsidRPr="0012573C">
              <w:rPr>
                <w:sz w:val="24"/>
                <w:szCs w:val="24"/>
              </w:rPr>
              <w:t xml:space="preserve">Promote a culture of professionalism, hospitality, stewardship and service. Support </w:t>
            </w:r>
            <w:proofErr w:type="spellStart"/>
            <w:r w:rsidRPr="0012573C">
              <w:rPr>
                <w:sz w:val="24"/>
                <w:szCs w:val="24"/>
              </w:rPr>
              <w:t>organisational</w:t>
            </w:r>
            <w:proofErr w:type="spellEnd"/>
            <w:r w:rsidRPr="0012573C">
              <w:rPr>
                <w:sz w:val="24"/>
                <w:szCs w:val="24"/>
              </w:rPr>
              <w:t xml:space="preserve"> change and continuous improvement.</w:t>
            </w:r>
          </w:p>
          <w:p w14:paraId="297EC187" w14:textId="550F87BB" w:rsidR="00962A5D" w:rsidRPr="00962A5D" w:rsidRDefault="00B10E57" w:rsidP="0017431D">
            <w:pPr>
              <w:pStyle w:val="ListParagraph"/>
              <w:widowControl/>
              <w:numPr>
                <w:ilvl w:val="0"/>
                <w:numId w:val="4"/>
              </w:numPr>
              <w:autoSpaceDE/>
              <w:autoSpaceDN/>
              <w:spacing w:after="200" w:line="276" w:lineRule="auto"/>
              <w:contextualSpacing/>
              <w:rPr>
                <w:sz w:val="24"/>
                <w:szCs w:val="24"/>
              </w:rPr>
            </w:pPr>
            <w:r w:rsidRPr="00962A5D">
              <w:rPr>
                <w:sz w:val="24"/>
                <w:szCs w:val="24"/>
              </w:rPr>
              <w:t xml:space="preserve">Ensure compliance with employment legislation and diocesan HR policies. Foster a positive working environment rooted in Catholic values. </w:t>
            </w:r>
          </w:p>
          <w:p w14:paraId="0A127352" w14:textId="77777777" w:rsidR="00962A5D" w:rsidRDefault="00962A5D" w:rsidP="0017431D">
            <w:pPr>
              <w:rPr>
                <w:sz w:val="24"/>
                <w:szCs w:val="24"/>
              </w:rPr>
            </w:pPr>
          </w:p>
          <w:p w14:paraId="1FE58C2B" w14:textId="4E6815A0" w:rsidR="0017431D" w:rsidRPr="0012573C" w:rsidRDefault="0017431D" w:rsidP="0017431D">
            <w:pPr>
              <w:rPr>
                <w:rFonts w:cstheme="minorHAnsi"/>
                <w:b/>
                <w:bCs/>
                <w:sz w:val="24"/>
                <w:szCs w:val="24"/>
              </w:rPr>
            </w:pPr>
            <w:r w:rsidRPr="0012573C">
              <w:rPr>
                <w:rFonts w:cstheme="minorHAnsi"/>
                <w:b/>
                <w:bCs/>
                <w:sz w:val="24"/>
                <w:szCs w:val="24"/>
              </w:rPr>
              <w:t>Buildings, Estates and Health &amp; Safety</w:t>
            </w:r>
          </w:p>
          <w:p w14:paraId="443F02AC" w14:textId="77777777" w:rsidR="0017431D" w:rsidRPr="0012573C" w:rsidRDefault="0017431D" w:rsidP="0017431D">
            <w:pPr>
              <w:widowControl/>
              <w:numPr>
                <w:ilvl w:val="0"/>
                <w:numId w:val="3"/>
              </w:numPr>
              <w:autoSpaceDE/>
              <w:autoSpaceDN/>
              <w:rPr>
                <w:rFonts w:cstheme="minorHAnsi"/>
                <w:sz w:val="24"/>
                <w:szCs w:val="24"/>
              </w:rPr>
            </w:pPr>
            <w:r w:rsidRPr="0012573C">
              <w:rPr>
                <w:rFonts w:cstheme="minorHAnsi"/>
                <w:sz w:val="24"/>
                <w:szCs w:val="24"/>
              </w:rPr>
              <w:t xml:space="preserve">Supported by the Diocesan Property Department, and in collaboration with the Cathedral’s facilities team, manage the maintenance and conservation of the Cathedral Church and Cathedral House. </w:t>
            </w:r>
          </w:p>
          <w:p w14:paraId="40564B0A" w14:textId="77777777" w:rsidR="0017431D" w:rsidRPr="0012573C" w:rsidRDefault="0017431D" w:rsidP="0017431D">
            <w:pPr>
              <w:widowControl/>
              <w:numPr>
                <w:ilvl w:val="0"/>
                <w:numId w:val="3"/>
              </w:numPr>
              <w:autoSpaceDE/>
              <w:autoSpaceDN/>
              <w:rPr>
                <w:rFonts w:cstheme="minorHAnsi"/>
                <w:sz w:val="24"/>
                <w:szCs w:val="24"/>
              </w:rPr>
            </w:pPr>
            <w:r w:rsidRPr="0012573C">
              <w:rPr>
                <w:rFonts w:cstheme="minorHAnsi"/>
                <w:sz w:val="24"/>
                <w:szCs w:val="24"/>
              </w:rPr>
              <w:t xml:space="preserve">Ensure compliance with health and safety legislation. </w:t>
            </w:r>
          </w:p>
          <w:p w14:paraId="49898E35" w14:textId="77777777" w:rsidR="0017431D" w:rsidRPr="0012573C" w:rsidRDefault="0017431D" w:rsidP="0017431D">
            <w:pPr>
              <w:widowControl/>
              <w:numPr>
                <w:ilvl w:val="0"/>
                <w:numId w:val="3"/>
              </w:numPr>
              <w:autoSpaceDE/>
              <w:autoSpaceDN/>
              <w:rPr>
                <w:rFonts w:cstheme="minorHAnsi"/>
                <w:sz w:val="24"/>
                <w:szCs w:val="24"/>
              </w:rPr>
            </w:pPr>
            <w:r w:rsidRPr="0012573C">
              <w:rPr>
                <w:rFonts w:cstheme="minorHAnsi"/>
                <w:sz w:val="24"/>
                <w:szCs w:val="24"/>
              </w:rPr>
              <w:t xml:space="preserve">Oversee planned preventative maintenance </w:t>
            </w:r>
            <w:proofErr w:type="spellStart"/>
            <w:r w:rsidRPr="0012573C">
              <w:rPr>
                <w:rFonts w:cstheme="minorHAnsi"/>
                <w:sz w:val="24"/>
                <w:szCs w:val="24"/>
              </w:rPr>
              <w:t>programmes</w:t>
            </w:r>
            <w:proofErr w:type="spellEnd"/>
            <w:r w:rsidRPr="0012573C">
              <w:rPr>
                <w:rFonts w:cstheme="minorHAnsi"/>
                <w:sz w:val="24"/>
                <w:szCs w:val="24"/>
              </w:rPr>
              <w:t xml:space="preserve">. </w:t>
            </w:r>
          </w:p>
          <w:p w14:paraId="3D215D59" w14:textId="77777777" w:rsidR="0017431D" w:rsidRPr="0012573C" w:rsidRDefault="0017431D" w:rsidP="0017431D">
            <w:pPr>
              <w:widowControl/>
              <w:numPr>
                <w:ilvl w:val="0"/>
                <w:numId w:val="3"/>
              </w:numPr>
              <w:autoSpaceDE/>
              <w:autoSpaceDN/>
              <w:rPr>
                <w:rFonts w:cstheme="minorHAnsi"/>
                <w:sz w:val="24"/>
                <w:szCs w:val="24"/>
              </w:rPr>
            </w:pPr>
            <w:r w:rsidRPr="0012573C">
              <w:rPr>
                <w:rFonts w:cstheme="minorHAnsi"/>
                <w:sz w:val="24"/>
                <w:szCs w:val="24"/>
              </w:rPr>
              <w:t xml:space="preserve">Ensure fire safety, security, emergency planning and risk assessments are maintained. </w:t>
            </w:r>
          </w:p>
          <w:p w14:paraId="4406EDDB" w14:textId="77777777" w:rsidR="0017431D" w:rsidRPr="0012573C" w:rsidRDefault="0017431D" w:rsidP="0017431D">
            <w:pPr>
              <w:widowControl/>
              <w:numPr>
                <w:ilvl w:val="0"/>
                <w:numId w:val="3"/>
              </w:numPr>
              <w:autoSpaceDE/>
              <w:autoSpaceDN/>
              <w:rPr>
                <w:rFonts w:cstheme="minorHAnsi"/>
                <w:sz w:val="24"/>
                <w:szCs w:val="24"/>
              </w:rPr>
            </w:pPr>
            <w:r w:rsidRPr="0012573C">
              <w:rPr>
                <w:rFonts w:cstheme="minorHAnsi"/>
                <w:sz w:val="24"/>
                <w:szCs w:val="24"/>
              </w:rPr>
              <w:t xml:space="preserve">Manage facilities contracts and supervise contractors working on site. </w:t>
            </w:r>
          </w:p>
          <w:p w14:paraId="0C197888" w14:textId="58DFD22F" w:rsidR="00B10E57" w:rsidRPr="0012573C" w:rsidRDefault="00B10E57" w:rsidP="00962A5D">
            <w:pPr>
              <w:pStyle w:val="ListParagraph"/>
              <w:widowControl/>
              <w:autoSpaceDE/>
              <w:autoSpaceDN/>
              <w:spacing w:after="200" w:line="276" w:lineRule="auto"/>
              <w:ind w:left="720"/>
              <w:contextualSpacing/>
              <w:rPr>
                <w:rFonts w:cstheme="minorHAnsi"/>
                <w:b/>
                <w:bCs/>
                <w:sz w:val="24"/>
                <w:szCs w:val="24"/>
              </w:rPr>
            </w:pPr>
          </w:p>
          <w:p w14:paraId="411C298C" w14:textId="77777777" w:rsidR="00B10E57" w:rsidRPr="0012573C" w:rsidRDefault="00B10E57" w:rsidP="00CE0E7E">
            <w:pPr>
              <w:rPr>
                <w:rFonts w:cstheme="minorHAnsi"/>
                <w:b/>
                <w:bCs/>
                <w:sz w:val="24"/>
                <w:szCs w:val="24"/>
              </w:rPr>
            </w:pPr>
          </w:p>
          <w:p w14:paraId="1941F63C" w14:textId="77777777" w:rsidR="001B76E0" w:rsidRDefault="001B76E0" w:rsidP="00CE0E7E">
            <w:pPr>
              <w:rPr>
                <w:rFonts w:cstheme="minorHAnsi"/>
                <w:b/>
                <w:bCs/>
                <w:sz w:val="24"/>
                <w:szCs w:val="24"/>
              </w:rPr>
            </w:pPr>
          </w:p>
          <w:p w14:paraId="3BA3E23B" w14:textId="77777777" w:rsidR="001B76E0" w:rsidRDefault="001B76E0" w:rsidP="00CE0E7E">
            <w:pPr>
              <w:rPr>
                <w:rFonts w:cstheme="minorHAnsi"/>
                <w:b/>
                <w:bCs/>
                <w:sz w:val="24"/>
                <w:szCs w:val="24"/>
              </w:rPr>
            </w:pPr>
          </w:p>
          <w:p w14:paraId="1A51E7C4" w14:textId="77777777" w:rsidR="001B76E0" w:rsidRDefault="001B76E0" w:rsidP="00CE0E7E">
            <w:pPr>
              <w:rPr>
                <w:rFonts w:cstheme="minorHAnsi"/>
                <w:b/>
                <w:bCs/>
                <w:sz w:val="24"/>
                <w:szCs w:val="24"/>
              </w:rPr>
            </w:pPr>
          </w:p>
          <w:p w14:paraId="371F3DE7" w14:textId="77777777" w:rsidR="001B76E0" w:rsidRDefault="001B76E0" w:rsidP="00CE0E7E">
            <w:pPr>
              <w:rPr>
                <w:rFonts w:cstheme="minorHAnsi"/>
                <w:b/>
                <w:bCs/>
                <w:sz w:val="24"/>
                <w:szCs w:val="24"/>
              </w:rPr>
            </w:pPr>
          </w:p>
          <w:p w14:paraId="4A9D72F6" w14:textId="77777777" w:rsidR="001B76E0" w:rsidRDefault="001B76E0" w:rsidP="00CE0E7E">
            <w:pPr>
              <w:rPr>
                <w:rFonts w:cstheme="minorHAnsi"/>
                <w:b/>
                <w:bCs/>
                <w:sz w:val="24"/>
                <w:szCs w:val="24"/>
              </w:rPr>
            </w:pPr>
          </w:p>
          <w:p w14:paraId="7072B859" w14:textId="7251E3CF" w:rsidR="00B10E57" w:rsidRPr="0012573C" w:rsidRDefault="00B10E57" w:rsidP="00CE0E7E">
            <w:pPr>
              <w:rPr>
                <w:rFonts w:cstheme="minorHAnsi"/>
                <w:b/>
                <w:bCs/>
                <w:sz w:val="24"/>
                <w:szCs w:val="24"/>
              </w:rPr>
            </w:pPr>
            <w:r w:rsidRPr="0012573C">
              <w:rPr>
                <w:rFonts w:cstheme="minorHAnsi"/>
                <w:b/>
                <w:bCs/>
                <w:sz w:val="24"/>
                <w:szCs w:val="24"/>
              </w:rPr>
              <w:t>Compliance</w:t>
            </w:r>
          </w:p>
          <w:p w14:paraId="7C171C06"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Ensure compliance with charity law, safeguarding requirements, diocesan policies and other statutory obligations. </w:t>
            </w:r>
          </w:p>
          <w:p w14:paraId="1D9B0F63"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Maintain Cathedral policies and compliance registers. </w:t>
            </w:r>
          </w:p>
          <w:p w14:paraId="60AA1085" w14:textId="77777777" w:rsidR="00B10E57" w:rsidRPr="0012573C" w:rsidRDefault="00B10E57" w:rsidP="00CE0E7E">
            <w:pPr>
              <w:widowControl/>
              <w:numPr>
                <w:ilvl w:val="0"/>
                <w:numId w:val="3"/>
              </w:numPr>
              <w:autoSpaceDE/>
              <w:autoSpaceDN/>
              <w:rPr>
                <w:rFonts w:cstheme="minorHAnsi"/>
                <w:sz w:val="24"/>
                <w:szCs w:val="24"/>
              </w:rPr>
            </w:pPr>
            <w:r w:rsidRPr="0012573C">
              <w:rPr>
                <w:rFonts w:cstheme="minorHAnsi"/>
                <w:sz w:val="24"/>
                <w:szCs w:val="24"/>
              </w:rPr>
              <w:t xml:space="preserve">Prepare reports for meetings and relevant cathedral committees. </w:t>
            </w:r>
          </w:p>
          <w:p w14:paraId="7748AA0F" w14:textId="77777777" w:rsidR="00B10E57" w:rsidRPr="0012573C" w:rsidRDefault="00B10E57" w:rsidP="00CE0E7E">
            <w:pPr>
              <w:rPr>
                <w:rFonts w:cstheme="minorHAnsi"/>
                <w:sz w:val="24"/>
                <w:szCs w:val="24"/>
              </w:rPr>
            </w:pPr>
          </w:p>
          <w:p w14:paraId="39B1094C" w14:textId="77777777" w:rsidR="00B10E57" w:rsidRDefault="00B10E57" w:rsidP="00CE0E7E">
            <w:pPr>
              <w:rPr>
                <w:rFonts w:cstheme="minorHAnsi"/>
                <w:sz w:val="24"/>
                <w:szCs w:val="24"/>
              </w:rPr>
            </w:pPr>
            <w:r w:rsidRPr="0012573C">
              <w:rPr>
                <w:rFonts w:cstheme="minorHAnsi"/>
                <w:sz w:val="24"/>
                <w:szCs w:val="24"/>
              </w:rPr>
              <w:t>The postholder will be expected to undertake any other reasonable tasks and duties as required.</w:t>
            </w:r>
          </w:p>
          <w:p w14:paraId="06AEE1B7" w14:textId="77777777" w:rsidR="005350E9" w:rsidRDefault="005350E9" w:rsidP="00CE0E7E">
            <w:pPr>
              <w:rPr>
                <w:rFonts w:cstheme="minorHAnsi"/>
                <w:sz w:val="24"/>
                <w:szCs w:val="24"/>
              </w:rPr>
            </w:pPr>
          </w:p>
          <w:p w14:paraId="28B34A34" w14:textId="77777777" w:rsidR="005350E9" w:rsidRDefault="005350E9" w:rsidP="00CE0E7E">
            <w:pPr>
              <w:rPr>
                <w:rFonts w:cstheme="minorHAnsi"/>
                <w:sz w:val="24"/>
                <w:szCs w:val="24"/>
              </w:rPr>
            </w:pPr>
          </w:p>
          <w:p w14:paraId="4D4F9535" w14:textId="77777777" w:rsidR="005350E9" w:rsidRDefault="005350E9" w:rsidP="00CE0E7E">
            <w:pPr>
              <w:rPr>
                <w:rFonts w:cstheme="minorHAnsi"/>
                <w:sz w:val="24"/>
                <w:szCs w:val="24"/>
              </w:rPr>
            </w:pPr>
          </w:p>
          <w:p w14:paraId="262C12AE" w14:textId="77777777" w:rsidR="005350E9" w:rsidRDefault="005350E9" w:rsidP="00CE0E7E">
            <w:pPr>
              <w:rPr>
                <w:rFonts w:cstheme="minorHAnsi"/>
                <w:sz w:val="24"/>
                <w:szCs w:val="24"/>
              </w:rPr>
            </w:pPr>
          </w:p>
          <w:p w14:paraId="11B5EAC9" w14:textId="77777777" w:rsidR="005350E9" w:rsidRDefault="005350E9" w:rsidP="00CE0E7E">
            <w:pPr>
              <w:rPr>
                <w:rFonts w:cstheme="minorHAnsi"/>
                <w:sz w:val="24"/>
                <w:szCs w:val="24"/>
              </w:rPr>
            </w:pPr>
          </w:p>
          <w:p w14:paraId="3D202B98" w14:textId="77777777" w:rsidR="002D01DA" w:rsidRDefault="002D01DA" w:rsidP="00CE0E7E">
            <w:pPr>
              <w:rPr>
                <w:rFonts w:cstheme="minorHAnsi"/>
                <w:sz w:val="24"/>
                <w:szCs w:val="24"/>
              </w:rPr>
            </w:pPr>
          </w:p>
          <w:p w14:paraId="065134AF" w14:textId="77777777" w:rsidR="005350E9" w:rsidRDefault="005350E9" w:rsidP="00CE0E7E">
            <w:pPr>
              <w:rPr>
                <w:rFonts w:cstheme="minorHAnsi"/>
                <w:sz w:val="24"/>
                <w:szCs w:val="24"/>
              </w:rPr>
            </w:pPr>
          </w:p>
          <w:p w14:paraId="750AF6F0" w14:textId="77777777" w:rsidR="005350E9" w:rsidRDefault="005350E9" w:rsidP="00CE0E7E">
            <w:pPr>
              <w:rPr>
                <w:rFonts w:cstheme="minorHAnsi"/>
                <w:sz w:val="24"/>
                <w:szCs w:val="24"/>
              </w:rPr>
            </w:pPr>
          </w:p>
          <w:p w14:paraId="491BDFD0" w14:textId="57719E08" w:rsidR="005350E9" w:rsidRPr="0012573C" w:rsidRDefault="002D01DA" w:rsidP="001C75B3">
            <w:pPr>
              <w:jc w:val="center"/>
              <w:rPr>
                <w:rFonts w:cstheme="minorHAnsi"/>
                <w:sz w:val="24"/>
                <w:szCs w:val="24"/>
              </w:rPr>
            </w:pPr>
            <w:r w:rsidRPr="00D53343">
              <w:rPr>
                <w:rFonts w:ascii="Book Antiqua"/>
                <w:b/>
                <w:i/>
                <w:noProof/>
                <w:sz w:val="84"/>
              </w:rPr>
              <w:drawing>
                <wp:inline distT="0" distB="0" distL="0" distR="0" wp14:anchorId="3CC887A7" wp14:editId="16353A4B">
                  <wp:extent cx="7270742" cy="4846906"/>
                  <wp:effectExtent l="0" t="0" r="6985" b="0"/>
                  <wp:docPr id="1047197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97443"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70742" cy="4846906"/>
                          </a:xfrm>
                          <a:prstGeom prst="rect">
                            <a:avLst/>
                          </a:prstGeom>
                        </pic:spPr>
                      </pic:pic>
                    </a:graphicData>
                  </a:graphic>
                </wp:inline>
              </w:drawing>
            </w:r>
          </w:p>
          <w:p w14:paraId="57BE6839" w14:textId="77777777" w:rsidR="00B10E57" w:rsidRPr="0012573C" w:rsidRDefault="00B10E57" w:rsidP="00CE0E7E">
            <w:pPr>
              <w:rPr>
                <w:rFonts w:cstheme="minorHAnsi"/>
                <w:b/>
                <w:bCs/>
                <w:sz w:val="24"/>
                <w:szCs w:val="24"/>
              </w:rPr>
            </w:pPr>
          </w:p>
          <w:p w14:paraId="3EB134B7" w14:textId="77777777" w:rsidR="00B10E57" w:rsidRPr="0012573C" w:rsidRDefault="00B10E57" w:rsidP="00CE0E7E">
            <w:pPr>
              <w:rPr>
                <w:rFonts w:cstheme="minorHAnsi"/>
                <w:sz w:val="24"/>
                <w:szCs w:val="24"/>
              </w:rPr>
            </w:pPr>
          </w:p>
        </w:tc>
      </w:tr>
    </w:tbl>
    <w:p w14:paraId="14046BD8" w14:textId="24687466" w:rsidR="005B0BD0" w:rsidRDefault="005B0BD0" w:rsidP="00734BC6">
      <w:pPr>
        <w:pStyle w:val="BodyText"/>
        <w:spacing w:before="240"/>
        <w:sectPr w:rsidR="005B0BD0">
          <w:headerReference w:type="default" r:id="rId17"/>
          <w:pgSz w:w="11900" w:h="16850"/>
          <w:pgMar w:top="2820" w:right="283" w:bottom="0" w:left="141" w:header="0" w:footer="0" w:gutter="0"/>
          <w:cols w:space="720"/>
        </w:sectPr>
      </w:pPr>
    </w:p>
    <w:p w14:paraId="51356801" w14:textId="77777777" w:rsidR="005B0BD0" w:rsidRDefault="005B0BD0">
      <w:pPr>
        <w:pStyle w:val="BodyText"/>
        <w:rPr>
          <w:sz w:val="20"/>
        </w:rPr>
      </w:pPr>
    </w:p>
    <w:p w14:paraId="08E3D385" w14:textId="77777777" w:rsidR="005B0BD0" w:rsidRDefault="005B0BD0">
      <w:pPr>
        <w:pStyle w:val="BodyText"/>
        <w:spacing w:before="155"/>
        <w:rPr>
          <w:sz w:val="20"/>
        </w:rPr>
      </w:pPr>
    </w:p>
    <w:p w14:paraId="27365109" w14:textId="77777777" w:rsidR="005B0BD0" w:rsidRDefault="005B0BD0">
      <w:pPr>
        <w:pStyle w:val="BodyText"/>
        <w:rPr>
          <w:sz w:val="20"/>
        </w:rPr>
        <w:sectPr w:rsidR="005B0BD0">
          <w:headerReference w:type="default" r:id="rId18"/>
          <w:pgSz w:w="11900" w:h="16850"/>
          <w:pgMar w:top="440" w:right="283" w:bottom="0" w:left="141" w:header="0" w:footer="0" w:gutter="0"/>
          <w:cols w:space="720"/>
        </w:sectPr>
      </w:pPr>
    </w:p>
    <w:p w14:paraId="69CF9731" w14:textId="77777777" w:rsidR="005B0BD0" w:rsidRDefault="00BD5D4C">
      <w:pPr>
        <w:pStyle w:val="Heading1"/>
        <w:spacing w:before="86"/>
        <w:ind w:left="182"/>
      </w:pPr>
      <w:r>
        <w:rPr>
          <w:noProof/>
        </w:rPr>
        <w:drawing>
          <wp:anchor distT="0" distB="0" distL="0" distR="0" simplePos="0" relativeHeight="15739904" behindDoc="0" locked="0" layoutInCell="1" allowOverlap="1" wp14:anchorId="4543833C" wp14:editId="4A0E6A37">
            <wp:simplePos x="0" y="0"/>
            <wp:positionH relativeFrom="page">
              <wp:posOffset>6120715</wp:posOffset>
            </wp:positionH>
            <wp:positionV relativeFrom="page">
              <wp:posOffset>336953</wp:posOffset>
            </wp:positionV>
            <wp:extent cx="644885" cy="1103972"/>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4" cstate="print"/>
                    <a:stretch>
                      <a:fillRect/>
                    </a:stretch>
                  </pic:blipFill>
                  <pic:spPr>
                    <a:xfrm>
                      <a:off x="0" y="0"/>
                      <a:ext cx="644885" cy="1103972"/>
                    </a:xfrm>
                    <a:prstGeom prst="rect">
                      <a:avLst/>
                    </a:prstGeom>
                  </pic:spPr>
                </pic:pic>
              </a:graphicData>
            </a:graphic>
          </wp:anchor>
        </w:drawing>
      </w:r>
      <w:r>
        <w:rPr>
          <w:noProof/>
        </w:rPr>
        <mc:AlternateContent>
          <mc:Choice Requires="wps">
            <w:drawing>
              <wp:anchor distT="0" distB="0" distL="0" distR="0" simplePos="0" relativeHeight="15740416" behindDoc="0" locked="0" layoutInCell="1" allowOverlap="1" wp14:anchorId="260D9C85" wp14:editId="733A5A4D">
                <wp:simplePos x="0" y="0"/>
                <wp:positionH relativeFrom="page">
                  <wp:posOffset>43076</wp:posOffset>
                </wp:positionH>
                <wp:positionV relativeFrom="page">
                  <wp:posOffset>1515015</wp:posOffset>
                </wp:positionV>
                <wp:extent cx="7513320" cy="28575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285750"/>
                        </a:xfrm>
                        <a:custGeom>
                          <a:avLst/>
                          <a:gdLst/>
                          <a:ahLst/>
                          <a:cxnLst/>
                          <a:rect l="l" t="t" r="r" b="b"/>
                          <a:pathLst>
                            <a:path w="7513320" h="285750">
                              <a:moveTo>
                                <a:pt x="7512914" y="285510"/>
                              </a:moveTo>
                              <a:lnTo>
                                <a:pt x="0" y="285510"/>
                              </a:lnTo>
                              <a:lnTo>
                                <a:pt x="0" y="0"/>
                              </a:lnTo>
                              <a:lnTo>
                                <a:pt x="7512914" y="0"/>
                              </a:lnTo>
                              <a:lnTo>
                                <a:pt x="7512914"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6A1FB7E5" id="Graphic 31" o:spid="_x0000_s1026" style="position:absolute;margin-left:3.4pt;margin-top:119.3pt;width:591.6pt;height:22.5pt;z-index:15740416;visibility:visible;mso-wrap-style:square;mso-wrap-distance-left:0;mso-wrap-distance-top:0;mso-wrap-distance-right:0;mso-wrap-distance-bottom:0;mso-position-horizontal:absolute;mso-position-horizontal-relative:page;mso-position-vertical:absolute;mso-position-vertical-relative:page;v-text-anchor:top" coordsize="751332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" path="m7512914,285510l,285510,,,7512914,r,285510xe" fillcolor="#a00028" stroked="f">
                <v:path arrowok="t"/>
                <w10:wrap anchorx="page" anchory="page"/>
              </v:shape>
            </w:pict>
          </mc:Fallback>
        </mc:AlternateContent>
      </w:r>
      <w:r>
        <w:rPr>
          <w:w w:val="85"/>
        </w:rPr>
        <w:t>Person</w:t>
      </w:r>
      <w:r>
        <w:rPr>
          <w:spacing w:val="19"/>
        </w:rPr>
        <w:t xml:space="preserve"> </w:t>
      </w:r>
      <w:r>
        <w:rPr>
          <w:spacing w:val="-2"/>
          <w:w w:val="85"/>
        </w:rPr>
        <w:t>Specification</w:t>
      </w:r>
    </w:p>
    <w:p w14:paraId="5BE8133B" w14:textId="77777777" w:rsidR="005B0BD0" w:rsidRDefault="005B0BD0">
      <w:pPr>
        <w:pStyle w:val="BodyText"/>
        <w:rPr>
          <w:rFonts w:ascii="Book Antiqua"/>
          <w:b/>
          <w:sz w:val="20"/>
        </w:rPr>
      </w:pPr>
    </w:p>
    <w:p w14:paraId="7136B5DE" w14:textId="77777777" w:rsidR="005B0BD0" w:rsidRDefault="005B0BD0">
      <w:pPr>
        <w:pStyle w:val="BodyText"/>
        <w:rPr>
          <w:rFonts w:ascii="Book Antiqua"/>
          <w:b/>
          <w:sz w:val="20"/>
        </w:rPr>
      </w:pPr>
    </w:p>
    <w:p w14:paraId="5AEBF404" w14:textId="77777777" w:rsidR="005B0BD0" w:rsidRDefault="005B0BD0">
      <w:pPr>
        <w:pStyle w:val="BodyText"/>
        <w:rPr>
          <w:rFonts w:ascii="Book Antiqua"/>
          <w:b/>
          <w:sz w:val="20"/>
        </w:rPr>
      </w:pPr>
    </w:p>
    <w:p w14:paraId="28FD2CB9" w14:textId="77777777" w:rsidR="005B0BD0" w:rsidRDefault="005B0BD0">
      <w:pPr>
        <w:pStyle w:val="BodyText"/>
        <w:rPr>
          <w:rFonts w:ascii="Book Antiqua"/>
          <w:b/>
          <w:sz w:val="20"/>
        </w:rPr>
      </w:pPr>
    </w:p>
    <w:p w14:paraId="13A984EF" w14:textId="77777777" w:rsidR="005B0BD0" w:rsidRDefault="005B0BD0">
      <w:pPr>
        <w:pStyle w:val="BodyText"/>
        <w:spacing w:before="215"/>
        <w:rPr>
          <w:rFonts w:ascii="Book Antiqua"/>
          <w:b/>
          <w:sz w:val="20"/>
        </w:rPr>
      </w:pPr>
    </w:p>
    <w:tbl>
      <w:tblPr>
        <w:tblW w:w="11477" w:type="dxa"/>
        <w:tblLayout w:type="fixed"/>
        <w:tblLook w:val="04A0" w:firstRow="1" w:lastRow="0" w:firstColumn="1" w:lastColumn="0" w:noHBand="0" w:noVBand="1"/>
      </w:tblPr>
      <w:tblGrid>
        <w:gridCol w:w="1980"/>
        <w:gridCol w:w="6379"/>
        <w:gridCol w:w="3118"/>
      </w:tblGrid>
      <w:tr w:rsidR="007F37D2" w:rsidRPr="00F35E98" w14:paraId="02355D5B" w14:textId="77777777" w:rsidTr="007F37D2">
        <w:tc>
          <w:tcPr>
            <w:tcW w:w="1980" w:type="dxa"/>
            <w:tcMar>
              <w:top w:w="29" w:type="dxa"/>
              <w:left w:w="115" w:type="dxa"/>
              <w:bottom w:w="29" w:type="dxa"/>
              <w:right w:w="115" w:type="dxa"/>
            </w:tcMar>
          </w:tcPr>
          <w:p w14:paraId="27290300" w14:textId="77777777" w:rsidR="007F37D2" w:rsidRPr="007F37D2" w:rsidRDefault="007F37D2" w:rsidP="00A2399A">
            <w:pPr>
              <w:rPr>
                <w:rFonts w:cstheme="minorHAnsi"/>
                <w:b/>
                <w:sz w:val="24"/>
                <w:szCs w:val="24"/>
              </w:rPr>
            </w:pPr>
          </w:p>
        </w:tc>
        <w:tc>
          <w:tcPr>
            <w:tcW w:w="6379" w:type="dxa"/>
          </w:tcPr>
          <w:p w14:paraId="6B64D663" w14:textId="77777777" w:rsidR="007F37D2" w:rsidRPr="007F37D2" w:rsidRDefault="007F37D2" w:rsidP="00A2399A">
            <w:pPr>
              <w:rPr>
                <w:rFonts w:cstheme="minorHAnsi"/>
                <w:b/>
                <w:i/>
                <w:sz w:val="24"/>
                <w:szCs w:val="24"/>
              </w:rPr>
            </w:pPr>
            <w:r w:rsidRPr="007F37D2">
              <w:rPr>
                <w:rFonts w:cstheme="minorHAnsi"/>
                <w:b/>
                <w:i/>
                <w:sz w:val="24"/>
                <w:szCs w:val="24"/>
              </w:rPr>
              <w:t>Essential</w:t>
            </w:r>
          </w:p>
        </w:tc>
        <w:tc>
          <w:tcPr>
            <w:tcW w:w="3118" w:type="dxa"/>
          </w:tcPr>
          <w:p w14:paraId="1681876F" w14:textId="77777777" w:rsidR="007F37D2" w:rsidRPr="007F37D2" w:rsidRDefault="007F37D2" w:rsidP="00A2399A">
            <w:pPr>
              <w:rPr>
                <w:rFonts w:cstheme="minorHAnsi"/>
                <w:b/>
                <w:i/>
                <w:sz w:val="24"/>
                <w:szCs w:val="24"/>
              </w:rPr>
            </w:pPr>
            <w:r w:rsidRPr="007F37D2">
              <w:rPr>
                <w:rFonts w:cstheme="minorHAnsi"/>
                <w:b/>
                <w:i/>
                <w:sz w:val="24"/>
                <w:szCs w:val="24"/>
              </w:rPr>
              <w:t>Desirable</w:t>
            </w:r>
          </w:p>
        </w:tc>
      </w:tr>
      <w:tr w:rsidR="002D01DA" w:rsidRPr="00F35E98" w14:paraId="3EFAB37C" w14:textId="77777777" w:rsidTr="007F37D2">
        <w:tc>
          <w:tcPr>
            <w:tcW w:w="1980" w:type="dxa"/>
            <w:tcMar>
              <w:top w:w="29" w:type="dxa"/>
              <w:left w:w="115" w:type="dxa"/>
              <w:bottom w:w="29" w:type="dxa"/>
              <w:right w:w="115" w:type="dxa"/>
            </w:tcMar>
          </w:tcPr>
          <w:p w14:paraId="544B3018" w14:textId="77777777" w:rsidR="002D01DA" w:rsidRPr="007F37D2" w:rsidRDefault="002D01DA" w:rsidP="00A2399A">
            <w:pPr>
              <w:rPr>
                <w:rFonts w:cstheme="minorHAnsi"/>
                <w:b/>
                <w:sz w:val="24"/>
                <w:szCs w:val="24"/>
              </w:rPr>
            </w:pPr>
            <w:r w:rsidRPr="007F37D2">
              <w:rPr>
                <w:rFonts w:cstheme="minorHAnsi"/>
                <w:b/>
                <w:sz w:val="24"/>
                <w:szCs w:val="24"/>
              </w:rPr>
              <w:t>Qualifications and training:</w:t>
            </w:r>
          </w:p>
        </w:tc>
        <w:tc>
          <w:tcPr>
            <w:tcW w:w="6379" w:type="dxa"/>
          </w:tcPr>
          <w:p w14:paraId="6380DFDC" w14:textId="77777777" w:rsidR="002D01DA" w:rsidRPr="007F37D2" w:rsidRDefault="002D01DA" w:rsidP="007F37D2">
            <w:pPr>
              <w:pStyle w:val="Details"/>
              <w:numPr>
                <w:ilvl w:val="0"/>
                <w:numId w:val="8"/>
              </w:numPr>
              <w:rPr>
                <w:rFonts w:ascii="Trebuchet MS" w:hAnsi="Trebuchet MS" w:cstheme="minorHAnsi"/>
                <w:color w:val="auto"/>
                <w:sz w:val="24"/>
                <w:szCs w:val="24"/>
              </w:rPr>
            </w:pPr>
            <w:r w:rsidRPr="007F37D2">
              <w:rPr>
                <w:rFonts w:ascii="Trebuchet MS" w:hAnsi="Trebuchet MS" w:cstheme="minorHAnsi"/>
                <w:color w:val="auto"/>
                <w:sz w:val="24"/>
                <w:szCs w:val="24"/>
              </w:rPr>
              <w:t xml:space="preserve">A good standard of education GCSEs or equivalent, including English &amp; Maths </w:t>
            </w:r>
          </w:p>
          <w:p w14:paraId="6218F547" w14:textId="77777777" w:rsidR="002D01DA" w:rsidRPr="007F37D2" w:rsidRDefault="002D01DA" w:rsidP="007F37D2">
            <w:pPr>
              <w:pStyle w:val="Details"/>
              <w:numPr>
                <w:ilvl w:val="0"/>
                <w:numId w:val="8"/>
              </w:numPr>
              <w:rPr>
                <w:rFonts w:ascii="Trebuchet MS" w:hAnsi="Trebuchet MS" w:cstheme="minorHAnsi"/>
                <w:color w:val="auto"/>
                <w:sz w:val="24"/>
                <w:szCs w:val="24"/>
              </w:rPr>
            </w:pPr>
            <w:r w:rsidRPr="007F37D2">
              <w:rPr>
                <w:rFonts w:ascii="Trebuchet MS" w:hAnsi="Trebuchet MS" w:cstheme="minorHAnsi"/>
                <w:color w:val="auto"/>
                <w:sz w:val="24"/>
                <w:szCs w:val="24"/>
              </w:rPr>
              <w:t>Level 4 AAT/ diploma in school business management or equivalent professional qualification / experience.</w:t>
            </w:r>
          </w:p>
          <w:p w14:paraId="334E2AC4" w14:textId="77777777" w:rsidR="002D01DA" w:rsidRDefault="002D01DA" w:rsidP="007F37D2">
            <w:pPr>
              <w:pStyle w:val="Details"/>
              <w:numPr>
                <w:ilvl w:val="0"/>
                <w:numId w:val="8"/>
              </w:numPr>
              <w:rPr>
                <w:rFonts w:ascii="Trebuchet MS" w:hAnsi="Trebuchet MS" w:cstheme="minorHAnsi"/>
                <w:color w:val="auto"/>
                <w:sz w:val="24"/>
                <w:szCs w:val="24"/>
              </w:rPr>
            </w:pPr>
            <w:r w:rsidRPr="007F37D2">
              <w:rPr>
                <w:rFonts w:ascii="Trebuchet MS" w:hAnsi="Trebuchet MS" w:cstheme="minorHAnsi"/>
                <w:color w:val="auto"/>
                <w:sz w:val="24"/>
                <w:szCs w:val="24"/>
              </w:rPr>
              <w:t xml:space="preserve">Evidence of continuous professional and personal development (CPD) </w:t>
            </w:r>
          </w:p>
          <w:p w14:paraId="72869662" w14:textId="77777777" w:rsidR="002D01DA" w:rsidRPr="007F37D2" w:rsidRDefault="002D01DA" w:rsidP="007601C1">
            <w:pPr>
              <w:pStyle w:val="Details"/>
              <w:ind w:left="360"/>
              <w:rPr>
                <w:rFonts w:ascii="Trebuchet MS" w:hAnsi="Trebuchet MS" w:cstheme="minorHAnsi"/>
                <w:color w:val="auto"/>
                <w:sz w:val="24"/>
                <w:szCs w:val="24"/>
              </w:rPr>
            </w:pPr>
          </w:p>
        </w:tc>
        <w:tc>
          <w:tcPr>
            <w:tcW w:w="3118" w:type="dxa"/>
          </w:tcPr>
          <w:p w14:paraId="7F8983E5" w14:textId="77777777" w:rsidR="002D01DA" w:rsidRPr="007F37D2" w:rsidRDefault="002D01DA" w:rsidP="007F37D2">
            <w:pPr>
              <w:pStyle w:val="ListParagraph"/>
              <w:widowControl/>
              <w:numPr>
                <w:ilvl w:val="0"/>
                <w:numId w:val="9"/>
              </w:numPr>
              <w:autoSpaceDE/>
              <w:autoSpaceDN/>
              <w:spacing w:line="276" w:lineRule="auto"/>
              <w:contextualSpacing/>
              <w:rPr>
                <w:rFonts w:cstheme="minorHAnsi"/>
                <w:sz w:val="24"/>
                <w:szCs w:val="24"/>
                <w:lang w:eastAsia="en-GB"/>
              </w:rPr>
            </w:pPr>
            <w:r w:rsidRPr="007F37D2">
              <w:rPr>
                <w:rFonts w:cstheme="minorHAnsi"/>
                <w:sz w:val="24"/>
                <w:szCs w:val="24"/>
                <w:lang w:eastAsia="en-GB"/>
              </w:rPr>
              <w:t xml:space="preserve">Experience within the Catholic Church, wider Church, </w:t>
            </w:r>
            <w:r>
              <w:rPr>
                <w:rFonts w:cstheme="minorHAnsi"/>
                <w:sz w:val="24"/>
                <w:szCs w:val="24"/>
                <w:lang w:eastAsia="en-GB"/>
              </w:rPr>
              <w:t xml:space="preserve">faith, </w:t>
            </w:r>
            <w:r w:rsidRPr="007F37D2">
              <w:rPr>
                <w:rFonts w:cstheme="minorHAnsi"/>
                <w:sz w:val="24"/>
                <w:szCs w:val="24"/>
                <w:lang w:eastAsia="en-GB"/>
              </w:rPr>
              <w:t xml:space="preserve">charity, education or heritage sector. </w:t>
            </w:r>
          </w:p>
          <w:p w14:paraId="5995D6B6" w14:textId="77777777" w:rsidR="002D01DA" w:rsidRPr="007601C1" w:rsidRDefault="002D01DA" w:rsidP="007F37D2">
            <w:pPr>
              <w:pStyle w:val="Details"/>
              <w:numPr>
                <w:ilvl w:val="0"/>
                <w:numId w:val="11"/>
              </w:numPr>
              <w:rPr>
                <w:rFonts w:ascii="Trebuchet MS" w:hAnsi="Trebuchet MS" w:cstheme="minorHAnsi"/>
                <w:b/>
                <w:color w:val="auto"/>
                <w:sz w:val="24"/>
                <w:szCs w:val="24"/>
              </w:rPr>
            </w:pPr>
            <w:r w:rsidRPr="007F37D2">
              <w:rPr>
                <w:rFonts w:ascii="Trebuchet MS" w:eastAsia="Times New Roman" w:hAnsi="Trebuchet MS" w:cstheme="minorHAnsi"/>
                <w:color w:val="auto"/>
                <w:sz w:val="24"/>
                <w:szCs w:val="24"/>
                <w:lang w:eastAsia="en-GB"/>
              </w:rPr>
              <w:t>Experience of developing commercial income and fundraising initiatives.</w:t>
            </w:r>
          </w:p>
          <w:p w14:paraId="30441587" w14:textId="77777777" w:rsidR="002D01DA" w:rsidRPr="007F37D2" w:rsidRDefault="002D01DA" w:rsidP="002D01DA">
            <w:pPr>
              <w:pStyle w:val="Details"/>
              <w:rPr>
                <w:rFonts w:ascii="Trebuchet MS" w:hAnsi="Trebuchet MS" w:cstheme="minorHAnsi"/>
                <w:color w:val="auto"/>
                <w:sz w:val="24"/>
                <w:szCs w:val="24"/>
              </w:rPr>
            </w:pPr>
          </w:p>
        </w:tc>
      </w:tr>
      <w:tr w:rsidR="002D01DA" w:rsidRPr="00F35E98" w14:paraId="23B1F926" w14:textId="77777777" w:rsidTr="007F37D2">
        <w:tc>
          <w:tcPr>
            <w:tcW w:w="1980" w:type="dxa"/>
            <w:tcMar>
              <w:top w:w="29" w:type="dxa"/>
              <w:left w:w="115" w:type="dxa"/>
              <w:bottom w:w="29" w:type="dxa"/>
              <w:right w:w="115" w:type="dxa"/>
            </w:tcMar>
          </w:tcPr>
          <w:p w14:paraId="32C474EA" w14:textId="77777777" w:rsidR="002D01DA" w:rsidRPr="007F37D2" w:rsidRDefault="002D01DA" w:rsidP="00A2399A">
            <w:pPr>
              <w:rPr>
                <w:rFonts w:cstheme="minorHAnsi"/>
                <w:b/>
                <w:sz w:val="24"/>
                <w:szCs w:val="24"/>
              </w:rPr>
            </w:pPr>
            <w:r w:rsidRPr="007F37D2">
              <w:rPr>
                <w:rFonts w:cstheme="minorHAnsi"/>
                <w:b/>
                <w:sz w:val="24"/>
                <w:szCs w:val="24"/>
              </w:rPr>
              <w:t>Experience:</w:t>
            </w:r>
          </w:p>
        </w:tc>
        <w:tc>
          <w:tcPr>
            <w:tcW w:w="6379" w:type="dxa"/>
          </w:tcPr>
          <w:p w14:paraId="35C5F8D2" w14:textId="7854424B" w:rsidR="002D01DA" w:rsidRPr="007F37D2" w:rsidRDefault="002D01DA" w:rsidP="007F37D2">
            <w:pPr>
              <w:pStyle w:val="Details"/>
              <w:numPr>
                <w:ilvl w:val="0"/>
                <w:numId w:val="9"/>
              </w:numPr>
              <w:rPr>
                <w:rFonts w:ascii="Trebuchet MS" w:hAnsi="Trebuchet MS" w:cstheme="minorHAnsi"/>
                <w:sz w:val="24"/>
                <w:szCs w:val="24"/>
              </w:rPr>
            </w:pPr>
            <w:r w:rsidRPr="007F37D2">
              <w:rPr>
                <w:rFonts w:ascii="Trebuchet MS" w:hAnsi="Trebuchet MS" w:cstheme="minorHAnsi"/>
                <w:sz w:val="24"/>
                <w:szCs w:val="24"/>
              </w:rPr>
              <w:t xml:space="preserve">Significant </w:t>
            </w:r>
            <w:r>
              <w:rPr>
                <w:rFonts w:ascii="Trebuchet MS" w:hAnsi="Trebuchet MS" w:cstheme="minorHAnsi"/>
                <w:sz w:val="24"/>
                <w:szCs w:val="24"/>
              </w:rPr>
              <w:t>skills developed</w:t>
            </w:r>
            <w:r w:rsidRPr="007F37D2">
              <w:rPr>
                <w:rFonts w:ascii="Trebuchet MS" w:hAnsi="Trebuchet MS" w:cstheme="minorHAnsi"/>
                <w:sz w:val="24"/>
                <w:szCs w:val="24"/>
              </w:rPr>
              <w:t xml:space="preserve"> in operations, finance or business management. </w:t>
            </w:r>
          </w:p>
          <w:p w14:paraId="7355CE65" w14:textId="77777777" w:rsidR="002D01DA" w:rsidRPr="007F37D2" w:rsidRDefault="002D01DA" w:rsidP="00D262B7">
            <w:pPr>
              <w:pStyle w:val="Details"/>
              <w:numPr>
                <w:ilvl w:val="0"/>
                <w:numId w:val="9"/>
              </w:numPr>
              <w:rPr>
                <w:rFonts w:ascii="Trebuchet MS" w:hAnsi="Trebuchet MS" w:cstheme="minorHAnsi"/>
                <w:color w:val="auto"/>
                <w:sz w:val="24"/>
                <w:szCs w:val="24"/>
              </w:rPr>
            </w:pPr>
            <w:r w:rsidRPr="007F37D2">
              <w:rPr>
                <w:rFonts w:ascii="Trebuchet MS" w:hAnsi="Trebuchet MS" w:cstheme="minorHAnsi"/>
                <w:color w:val="auto"/>
                <w:sz w:val="24"/>
                <w:szCs w:val="24"/>
              </w:rPr>
              <w:t>Experience of estates, facilities and health and safety management.</w:t>
            </w:r>
          </w:p>
        </w:tc>
        <w:tc>
          <w:tcPr>
            <w:tcW w:w="3118" w:type="dxa"/>
          </w:tcPr>
          <w:p w14:paraId="645ADAF5" w14:textId="77777777" w:rsidR="002D01DA" w:rsidRPr="007F37D2" w:rsidRDefault="002D01DA" w:rsidP="00A2399A">
            <w:pPr>
              <w:pStyle w:val="Details"/>
              <w:numPr>
                <w:ilvl w:val="0"/>
                <w:numId w:val="6"/>
              </w:numPr>
              <w:rPr>
                <w:rFonts w:ascii="Trebuchet MS" w:hAnsi="Trebuchet MS" w:cstheme="minorHAnsi"/>
                <w:bCs/>
                <w:sz w:val="24"/>
                <w:szCs w:val="24"/>
              </w:rPr>
            </w:pPr>
            <w:r w:rsidRPr="007F37D2">
              <w:rPr>
                <w:rFonts w:ascii="Trebuchet MS" w:hAnsi="Trebuchet MS" w:cstheme="minorHAnsi"/>
                <w:bCs/>
                <w:sz w:val="24"/>
                <w:szCs w:val="24"/>
              </w:rPr>
              <w:t xml:space="preserve">Knowledge of heritage conservation and visitor management. </w:t>
            </w:r>
          </w:p>
          <w:p w14:paraId="39E86686" w14:textId="0C8ED6DA" w:rsidR="002D01DA" w:rsidRPr="007F37D2" w:rsidRDefault="002D01DA" w:rsidP="007601C1">
            <w:pPr>
              <w:pStyle w:val="Details"/>
              <w:ind w:left="360"/>
              <w:rPr>
                <w:rFonts w:ascii="Trebuchet MS" w:hAnsi="Trebuchet MS" w:cstheme="minorHAnsi"/>
                <w:b/>
                <w:color w:val="auto"/>
                <w:sz w:val="24"/>
                <w:szCs w:val="24"/>
              </w:rPr>
            </w:pPr>
            <w:r w:rsidRPr="007F37D2">
              <w:rPr>
                <w:rFonts w:ascii="Trebuchet MS" w:hAnsi="Trebuchet MS" w:cstheme="minorHAnsi"/>
                <w:bCs/>
                <w:sz w:val="24"/>
                <w:szCs w:val="24"/>
              </w:rPr>
              <w:t>Understanding of the mission, governance and pastoral life of a Catholic Cathedral</w:t>
            </w:r>
          </w:p>
        </w:tc>
      </w:tr>
      <w:tr w:rsidR="002D01DA" w:rsidRPr="00F35E98" w14:paraId="153AA4A9" w14:textId="77777777" w:rsidTr="007F37D2">
        <w:tc>
          <w:tcPr>
            <w:tcW w:w="1980" w:type="dxa"/>
            <w:tcMar>
              <w:top w:w="29" w:type="dxa"/>
              <w:left w:w="115" w:type="dxa"/>
              <w:bottom w:w="29" w:type="dxa"/>
              <w:right w:w="115" w:type="dxa"/>
            </w:tcMar>
          </w:tcPr>
          <w:p w14:paraId="7DAFF1CE" w14:textId="77777777" w:rsidR="002D01DA" w:rsidRPr="007F37D2" w:rsidRDefault="002D01DA" w:rsidP="00A2399A">
            <w:pPr>
              <w:rPr>
                <w:rFonts w:cstheme="minorHAnsi"/>
                <w:b/>
                <w:sz w:val="24"/>
                <w:szCs w:val="24"/>
              </w:rPr>
            </w:pPr>
            <w:r w:rsidRPr="007F37D2">
              <w:rPr>
                <w:rFonts w:cstheme="minorHAnsi"/>
                <w:b/>
                <w:sz w:val="24"/>
                <w:szCs w:val="24"/>
              </w:rPr>
              <w:t>Knowledge, skills, and abilities:</w:t>
            </w:r>
          </w:p>
        </w:tc>
        <w:tc>
          <w:tcPr>
            <w:tcW w:w="6379" w:type="dxa"/>
          </w:tcPr>
          <w:p w14:paraId="61DC6538" w14:textId="77777777" w:rsidR="002D01DA" w:rsidRPr="007F37D2" w:rsidRDefault="002D01DA" w:rsidP="007F37D2">
            <w:pPr>
              <w:pStyle w:val="ListParagraph"/>
              <w:widowControl/>
              <w:numPr>
                <w:ilvl w:val="0"/>
                <w:numId w:val="10"/>
              </w:numPr>
              <w:autoSpaceDE/>
              <w:autoSpaceDN/>
              <w:spacing w:after="200" w:line="276" w:lineRule="auto"/>
              <w:contextualSpacing/>
              <w:rPr>
                <w:rFonts w:cstheme="minorHAnsi"/>
                <w:sz w:val="24"/>
                <w:szCs w:val="24"/>
              </w:rPr>
            </w:pPr>
            <w:r w:rsidRPr="007F37D2">
              <w:rPr>
                <w:rFonts w:cstheme="minorHAnsi"/>
                <w:sz w:val="24"/>
                <w:szCs w:val="24"/>
              </w:rPr>
              <w:t xml:space="preserve">Knowledge of regulatory compliance. </w:t>
            </w:r>
          </w:p>
          <w:p w14:paraId="5F23F912" w14:textId="77777777" w:rsidR="002D01DA" w:rsidRPr="007F37D2" w:rsidRDefault="002D01DA" w:rsidP="007F37D2">
            <w:pPr>
              <w:pStyle w:val="ListParagraph"/>
              <w:widowControl/>
              <w:numPr>
                <w:ilvl w:val="0"/>
                <w:numId w:val="10"/>
              </w:numPr>
              <w:autoSpaceDE/>
              <w:autoSpaceDN/>
              <w:spacing w:after="200" w:line="276" w:lineRule="auto"/>
              <w:contextualSpacing/>
              <w:rPr>
                <w:rFonts w:cstheme="minorHAnsi"/>
                <w:sz w:val="24"/>
                <w:szCs w:val="24"/>
              </w:rPr>
            </w:pPr>
            <w:r w:rsidRPr="007F37D2">
              <w:rPr>
                <w:rFonts w:cstheme="minorHAnsi"/>
                <w:sz w:val="24"/>
                <w:szCs w:val="24"/>
              </w:rPr>
              <w:t xml:space="preserve">Proven leadership and people management experience. </w:t>
            </w:r>
          </w:p>
          <w:p w14:paraId="02171EAE" w14:textId="77777777" w:rsidR="002D01DA" w:rsidRPr="007F37D2" w:rsidRDefault="002D01DA" w:rsidP="007F37D2">
            <w:pPr>
              <w:pStyle w:val="ListParagraph"/>
              <w:widowControl/>
              <w:numPr>
                <w:ilvl w:val="0"/>
                <w:numId w:val="10"/>
              </w:numPr>
              <w:autoSpaceDE/>
              <w:autoSpaceDN/>
              <w:spacing w:after="200" w:line="276" w:lineRule="auto"/>
              <w:contextualSpacing/>
              <w:rPr>
                <w:rFonts w:cstheme="minorHAnsi"/>
                <w:sz w:val="24"/>
                <w:szCs w:val="24"/>
              </w:rPr>
            </w:pPr>
            <w:r w:rsidRPr="007F37D2">
              <w:rPr>
                <w:rFonts w:cstheme="minorHAnsi"/>
                <w:sz w:val="24"/>
                <w:szCs w:val="24"/>
              </w:rPr>
              <w:t xml:space="preserve">Excellent </w:t>
            </w:r>
            <w:proofErr w:type="spellStart"/>
            <w:r w:rsidRPr="007F37D2">
              <w:rPr>
                <w:rFonts w:cstheme="minorHAnsi"/>
                <w:sz w:val="24"/>
                <w:szCs w:val="24"/>
              </w:rPr>
              <w:t>organisational</w:t>
            </w:r>
            <w:proofErr w:type="spellEnd"/>
            <w:r w:rsidRPr="007F37D2">
              <w:rPr>
                <w:rFonts w:cstheme="minorHAnsi"/>
                <w:sz w:val="24"/>
                <w:szCs w:val="24"/>
              </w:rPr>
              <w:t xml:space="preserve">, communication and problem-solving skills. </w:t>
            </w:r>
          </w:p>
          <w:p w14:paraId="4C00A558" w14:textId="77777777" w:rsidR="002D01DA" w:rsidRPr="007F37D2" w:rsidRDefault="002D01DA" w:rsidP="007F37D2">
            <w:pPr>
              <w:pStyle w:val="ListParagraph"/>
              <w:widowControl/>
              <w:numPr>
                <w:ilvl w:val="0"/>
                <w:numId w:val="10"/>
              </w:numPr>
              <w:autoSpaceDE/>
              <w:autoSpaceDN/>
              <w:spacing w:after="200" w:line="276" w:lineRule="auto"/>
              <w:contextualSpacing/>
              <w:rPr>
                <w:rFonts w:cstheme="minorHAnsi"/>
                <w:sz w:val="24"/>
                <w:szCs w:val="24"/>
              </w:rPr>
            </w:pPr>
            <w:r w:rsidRPr="007F37D2">
              <w:rPr>
                <w:rFonts w:cstheme="minorHAnsi"/>
                <w:sz w:val="24"/>
                <w:szCs w:val="24"/>
              </w:rPr>
              <w:t>Ability to balance operational priorities with strategic objectives.</w:t>
            </w:r>
          </w:p>
          <w:p w14:paraId="256F6681" w14:textId="77777777" w:rsidR="002D01DA" w:rsidRDefault="002D01DA" w:rsidP="007F37D2">
            <w:pPr>
              <w:pStyle w:val="ListParagraph"/>
              <w:widowControl/>
              <w:numPr>
                <w:ilvl w:val="0"/>
                <w:numId w:val="10"/>
              </w:numPr>
              <w:autoSpaceDE/>
              <w:autoSpaceDN/>
              <w:spacing w:after="200" w:line="276" w:lineRule="auto"/>
              <w:contextualSpacing/>
              <w:rPr>
                <w:rFonts w:cstheme="minorHAnsi"/>
                <w:sz w:val="24"/>
                <w:szCs w:val="24"/>
              </w:rPr>
            </w:pPr>
            <w:r w:rsidRPr="007F37D2">
              <w:rPr>
                <w:rFonts w:cstheme="minorHAnsi"/>
                <w:sz w:val="24"/>
                <w:szCs w:val="24"/>
              </w:rPr>
              <w:t>Good IT skills (MS Office, etc.)</w:t>
            </w:r>
          </w:p>
          <w:p w14:paraId="4FD3FA49" w14:textId="77777777" w:rsidR="002D01DA" w:rsidRPr="007F37D2" w:rsidRDefault="002D01DA" w:rsidP="007601C1">
            <w:pPr>
              <w:pStyle w:val="ListParagraph"/>
              <w:widowControl/>
              <w:autoSpaceDE/>
              <w:autoSpaceDN/>
              <w:spacing w:after="200" w:line="276" w:lineRule="auto"/>
              <w:ind w:left="360"/>
              <w:contextualSpacing/>
              <w:rPr>
                <w:rFonts w:cstheme="minorHAnsi"/>
                <w:sz w:val="24"/>
                <w:szCs w:val="24"/>
              </w:rPr>
            </w:pPr>
          </w:p>
        </w:tc>
        <w:tc>
          <w:tcPr>
            <w:tcW w:w="3118" w:type="dxa"/>
          </w:tcPr>
          <w:p w14:paraId="2E65DF77" w14:textId="5ED5279C" w:rsidR="002D01DA" w:rsidRPr="007F37D2" w:rsidRDefault="002D01DA" w:rsidP="002D01DA">
            <w:pPr>
              <w:pStyle w:val="Details"/>
              <w:rPr>
                <w:rFonts w:ascii="Trebuchet MS" w:hAnsi="Trebuchet MS" w:cstheme="minorHAnsi"/>
                <w:b/>
                <w:sz w:val="24"/>
                <w:szCs w:val="24"/>
              </w:rPr>
            </w:pPr>
          </w:p>
        </w:tc>
      </w:tr>
      <w:tr w:rsidR="002D01DA" w:rsidRPr="00F35E98" w14:paraId="517E4146" w14:textId="77777777" w:rsidTr="007F37D2">
        <w:tc>
          <w:tcPr>
            <w:tcW w:w="1980" w:type="dxa"/>
            <w:tcMar>
              <w:top w:w="29" w:type="dxa"/>
              <w:left w:w="115" w:type="dxa"/>
              <w:bottom w:w="29" w:type="dxa"/>
              <w:right w:w="115" w:type="dxa"/>
            </w:tcMar>
          </w:tcPr>
          <w:p w14:paraId="05CBA55D" w14:textId="77777777" w:rsidR="002D01DA" w:rsidRPr="007F37D2" w:rsidRDefault="002D01DA" w:rsidP="00A2399A">
            <w:pPr>
              <w:rPr>
                <w:rFonts w:cstheme="minorHAnsi"/>
                <w:b/>
                <w:sz w:val="24"/>
                <w:szCs w:val="24"/>
              </w:rPr>
            </w:pPr>
            <w:r w:rsidRPr="007F37D2">
              <w:rPr>
                <w:rFonts w:cstheme="minorHAnsi"/>
                <w:b/>
                <w:sz w:val="24"/>
                <w:szCs w:val="24"/>
              </w:rPr>
              <w:t>Personal qualities:</w:t>
            </w:r>
          </w:p>
        </w:tc>
        <w:tc>
          <w:tcPr>
            <w:tcW w:w="6379" w:type="dxa"/>
          </w:tcPr>
          <w:p w14:paraId="70939C93" w14:textId="77777777" w:rsidR="002D01DA" w:rsidRPr="007F37D2" w:rsidRDefault="002D01DA" w:rsidP="00A2399A">
            <w:pPr>
              <w:pStyle w:val="Details"/>
              <w:rPr>
                <w:rFonts w:ascii="Trebuchet MS" w:hAnsi="Trebuchet MS" w:cstheme="minorHAnsi"/>
                <w:color w:val="auto"/>
                <w:sz w:val="24"/>
                <w:szCs w:val="24"/>
              </w:rPr>
            </w:pPr>
            <w:r w:rsidRPr="007F37D2">
              <w:rPr>
                <w:rFonts w:ascii="Trebuchet MS" w:hAnsi="Trebuchet MS" w:cstheme="minorHAnsi"/>
                <w:color w:val="auto"/>
                <w:sz w:val="24"/>
                <w:szCs w:val="24"/>
              </w:rPr>
              <w:t>The successful candidate will have:</w:t>
            </w:r>
          </w:p>
          <w:p w14:paraId="69EAB1A7" w14:textId="77777777" w:rsidR="002D01DA" w:rsidRPr="007F37D2" w:rsidRDefault="002D01DA" w:rsidP="00A2399A">
            <w:pPr>
              <w:pStyle w:val="Details"/>
              <w:numPr>
                <w:ilvl w:val="0"/>
                <w:numId w:val="7"/>
              </w:numPr>
              <w:rPr>
                <w:rFonts w:ascii="Trebuchet MS" w:hAnsi="Trebuchet MS" w:cstheme="minorHAnsi"/>
                <w:color w:val="auto"/>
                <w:sz w:val="24"/>
                <w:szCs w:val="24"/>
              </w:rPr>
            </w:pPr>
            <w:r w:rsidRPr="007F37D2">
              <w:rPr>
                <w:rFonts w:ascii="Trebuchet MS" w:eastAsia="Times New Roman" w:hAnsi="Trebuchet MS" w:cstheme="minorHAnsi"/>
                <w:color w:val="auto"/>
                <w:sz w:val="24"/>
                <w:szCs w:val="24"/>
              </w:rPr>
              <w:t>High expectations of themselves and the ability to set and maintain professional standards for others.</w:t>
            </w:r>
          </w:p>
          <w:p w14:paraId="6BAE566A" w14:textId="77777777" w:rsidR="002D01DA" w:rsidRPr="007F37D2" w:rsidRDefault="002D01DA" w:rsidP="007F37D2">
            <w:pPr>
              <w:pStyle w:val="ListParagraph"/>
              <w:widowControl/>
              <w:numPr>
                <w:ilvl w:val="0"/>
                <w:numId w:val="7"/>
              </w:numPr>
              <w:autoSpaceDE/>
              <w:autoSpaceDN/>
              <w:spacing w:after="200" w:line="276" w:lineRule="auto"/>
              <w:contextualSpacing/>
              <w:rPr>
                <w:rFonts w:cstheme="minorHAnsi"/>
                <w:sz w:val="24"/>
                <w:szCs w:val="24"/>
              </w:rPr>
            </w:pPr>
            <w:r w:rsidRPr="007F37D2">
              <w:rPr>
                <w:rFonts w:cstheme="minorHAnsi"/>
                <w:sz w:val="24"/>
                <w:szCs w:val="24"/>
              </w:rPr>
              <w:t>Reliable with the ability to work as both part of a team and independently.</w:t>
            </w:r>
          </w:p>
          <w:p w14:paraId="1A361F4A" w14:textId="77777777" w:rsidR="002D01DA" w:rsidRPr="007F37D2" w:rsidRDefault="002D01DA" w:rsidP="007F37D2">
            <w:pPr>
              <w:pStyle w:val="ListParagraph"/>
              <w:widowControl/>
              <w:numPr>
                <w:ilvl w:val="0"/>
                <w:numId w:val="7"/>
              </w:numPr>
              <w:autoSpaceDE/>
              <w:autoSpaceDN/>
              <w:spacing w:after="200" w:line="276" w:lineRule="auto"/>
              <w:contextualSpacing/>
              <w:rPr>
                <w:rFonts w:cstheme="minorHAnsi"/>
                <w:sz w:val="24"/>
                <w:szCs w:val="24"/>
              </w:rPr>
            </w:pPr>
            <w:r w:rsidRPr="007F37D2">
              <w:rPr>
                <w:rFonts w:cstheme="minorHAnsi"/>
                <w:sz w:val="24"/>
                <w:szCs w:val="24"/>
              </w:rPr>
              <w:t xml:space="preserve">High levels of </w:t>
            </w:r>
            <w:proofErr w:type="gramStart"/>
            <w:r w:rsidRPr="007F37D2">
              <w:rPr>
                <w:rFonts w:cstheme="minorHAnsi"/>
                <w:sz w:val="24"/>
                <w:szCs w:val="24"/>
              </w:rPr>
              <w:t>drive</w:t>
            </w:r>
            <w:proofErr w:type="gramEnd"/>
            <w:r w:rsidRPr="007F37D2">
              <w:rPr>
                <w:rFonts w:cstheme="minorHAnsi"/>
                <w:sz w:val="24"/>
                <w:szCs w:val="24"/>
              </w:rPr>
              <w:t xml:space="preserve"> and integrity.</w:t>
            </w:r>
          </w:p>
          <w:p w14:paraId="295B1A3F" w14:textId="77777777" w:rsidR="002D01DA" w:rsidRPr="007F37D2" w:rsidRDefault="002D01DA" w:rsidP="007F37D2">
            <w:pPr>
              <w:pStyle w:val="ListParagraph"/>
              <w:widowControl/>
              <w:numPr>
                <w:ilvl w:val="0"/>
                <w:numId w:val="7"/>
              </w:numPr>
              <w:autoSpaceDE/>
              <w:autoSpaceDN/>
              <w:spacing w:after="200" w:line="276" w:lineRule="auto"/>
              <w:contextualSpacing/>
              <w:rPr>
                <w:rFonts w:cstheme="minorHAnsi"/>
                <w:sz w:val="24"/>
                <w:szCs w:val="24"/>
              </w:rPr>
            </w:pPr>
            <w:r w:rsidRPr="007F37D2">
              <w:rPr>
                <w:rFonts w:cstheme="minorHAnsi"/>
                <w:sz w:val="24"/>
                <w:szCs w:val="24"/>
              </w:rPr>
              <w:t>Strong team player</w:t>
            </w:r>
          </w:p>
          <w:p w14:paraId="627BEE9C" w14:textId="77777777" w:rsidR="002D01DA" w:rsidRDefault="002D01DA" w:rsidP="00B60954">
            <w:pPr>
              <w:pStyle w:val="ListParagraph"/>
              <w:widowControl/>
              <w:autoSpaceDE/>
              <w:autoSpaceDN/>
              <w:spacing w:after="200" w:line="276" w:lineRule="auto"/>
              <w:ind w:left="360"/>
              <w:contextualSpacing/>
              <w:rPr>
                <w:rFonts w:cstheme="minorHAnsi"/>
                <w:sz w:val="24"/>
                <w:szCs w:val="24"/>
              </w:rPr>
            </w:pPr>
          </w:p>
          <w:p w14:paraId="270ABDDA" w14:textId="77777777" w:rsidR="002D01DA" w:rsidRPr="007F37D2" w:rsidRDefault="002D01DA" w:rsidP="00B60954">
            <w:pPr>
              <w:pStyle w:val="ListParagraph"/>
              <w:widowControl/>
              <w:autoSpaceDE/>
              <w:autoSpaceDN/>
              <w:spacing w:after="200" w:line="276" w:lineRule="auto"/>
              <w:ind w:left="360"/>
              <w:contextualSpacing/>
              <w:rPr>
                <w:rFonts w:cstheme="minorHAnsi"/>
                <w:sz w:val="24"/>
                <w:szCs w:val="24"/>
              </w:rPr>
            </w:pPr>
          </w:p>
        </w:tc>
        <w:tc>
          <w:tcPr>
            <w:tcW w:w="3118" w:type="dxa"/>
          </w:tcPr>
          <w:p w14:paraId="62221B4D" w14:textId="77777777" w:rsidR="002D01DA" w:rsidRPr="007F37D2" w:rsidRDefault="002D01DA" w:rsidP="00A2399A">
            <w:pPr>
              <w:shd w:val="clear" w:color="auto" w:fill="FFFFFF" w:themeFill="background1"/>
              <w:spacing w:before="120" w:after="120"/>
              <w:rPr>
                <w:rFonts w:cstheme="minorHAnsi"/>
                <w:b/>
                <w:sz w:val="24"/>
                <w:szCs w:val="24"/>
              </w:rPr>
            </w:pPr>
          </w:p>
        </w:tc>
      </w:tr>
      <w:tr w:rsidR="002D01DA" w:rsidRPr="00F35E98" w14:paraId="00B74C4E" w14:textId="77777777" w:rsidTr="007F37D2">
        <w:tc>
          <w:tcPr>
            <w:tcW w:w="1980" w:type="dxa"/>
            <w:tcMar>
              <w:top w:w="29" w:type="dxa"/>
              <w:left w:w="115" w:type="dxa"/>
              <w:bottom w:w="29" w:type="dxa"/>
              <w:right w:w="115" w:type="dxa"/>
            </w:tcMar>
          </w:tcPr>
          <w:p w14:paraId="411A973C" w14:textId="77777777" w:rsidR="002D01DA" w:rsidRDefault="002D01DA" w:rsidP="00A2399A">
            <w:pPr>
              <w:rPr>
                <w:rFonts w:cstheme="minorHAnsi"/>
                <w:b/>
                <w:sz w:val="24"/>
                <w:szCs w:val="24"/>
              </w:rPr>
            </w:pPr>
          </w:p>
          <w:p w14:paraId="36E0FE6A" w14:textId="77777777" w:rsidR="002D01DA" w:rsidRDefault="002D01DA" w:rsidP="00A2399A">
            <w:pPr>
              <w:rPr>
                <w:rFonts w:cstheme="minorHAnsi"/>
                <w:b/>
                <w:sz w:val="24"/>
                <w:szCs w:val="24"/>
              </w:rPr>
            </w:pPr>
          </w:p>
          <w:p w14:paraId="19C8B1E8" w14:textId="77777777" w:rsidR="002D01DA" w:rsidRDefault="002D01DA" w:rsidP="00A2399A">
            <w:pPr>
              <w:rPr>
                <w:rFonts w:cstheme="minorHAnsi"/>
                <w:b/>
                <w:sz w:val="24"/>
                <w:szCs w:val="24"/>
              </w:rPr>
            </w:pPr>
          </w:p>
          <w:p w14:paraId="00660BBD" w14:textId="77777777" w:rsidR="002D01DA" w:rsidRDefault="002D01DA" w:rsidP="00A2399A">
            <w:pPr>
              <w:rPr>
                <w:rFonts w:cstheme="minorHAnsi"/>
                <w:b/>
                <w:sz w:val="24"/>
                <w:szCs w:val="24"/>
              </w:rPr>
            </w:pPr>
          </w:p>
          <w:p w14:paraId="693DB6DB" w14:textId="77777777" w:rsidR="002D01DA" w:rsidRDefault="002D01DA" w:rsidP="00A2399A">
            <w:pPr>
              <w:rPr>
                <w:rFonts w:cstheme="minorHAnsi"/>
                <w:b/>
                <w:sz w:val="24"/>
                <w:szCs w:val="24"/>
              </w:rPr>
            </w:pPr>
          </w:p>
          <w:p w14:paraId="3E0692CB" w14:textId="77777777" w:rsidR="002D01DA" w:rsidRDefault="002D01DA" w:rsidP="00A2399A">
            <w:pPr>
              <w:rPr>
                <w:rFonts w:cstheme="minorHAnsi"/>
                <w:b/>
                <w:sz w:val="24"/>
                <w:szCs w:val="24"/>
              </w:rPr>
            </w:pPr>
          </w:p>
          <w:p w14:paraId="739AEE46" w14:textId="7F9CD0E3" w:rsidR="002D01DA" w:rsidRPr="007F37D2" w:rsidRDefault="002D01DA" w:rsidP="00A2399A">
            <w:pPr>
              <w:rPr>
                <w:rFonts w:cstheme="minorHAnsi"/>
                <w:b/>
                <w:sz w:val="24"/>
                <w:szCs w:val="24"/>
              </w:rPr>
            </w:pPr>
            <w:r w:rsidRPr="007F37D2">
              <w:rPr>
                <w:rFonts w:cstheme="minorHAnsi"/>
                <w:b/>
                <w:sz w:val="24"/>
                <w:szCs w:val="24"/>
              </w:rPr>
              <w:t>Other requirements:</w:t>
            </w:r>
          </w:p>
        </w:tc>
        <w:tc>
          <w:tcPr>
            <w:tcW w:w="6379" w:type="dxa"/>
          </w:tcPr>
          <w:p w14:paraId="1731D636" w14:textId="77777777" w:rsidR="002D01DA" w:rsidRDefault="002D01DA" w:rsidP="00365640">
            <w:pPr>
              <w:pStyle w:val="ListParagraph"/>
              <w:widowControl/>
              <w:autoSpaceDE/>
              <w:autoSpaceDN/>
              <w:spacing w:line="276" w:lineRule="auto"/>
              <w:ind w:left="357"/>
              <w:contextualSpacing/>
              <w:rPr>
                <w:rFonts w:cstheme="minorHAnsi"/>
                <w:iCs/>
                <w:sz w:val="24"/>
                <w:szCs w:val="24"/>
              </w:rPr>
            </w:pPr>
          </w:p>
          <w:p w14:paraId="332CCBE6" w14:textId="77777777" w:rsidR="002D01DA" w:rsidRDefault="002D01DA" w:rsidP="006D4B37">
            <w:pPr>
              <w:pStyle w:val="ListParagraph"/>
              <w:widowControl/>
              <w:autoSpaceDE/>
              <w:autoSpaceDN/>
              <w:spacing w:line="276" w:lineRule="auto"/>
              <w:ind w:left="357"/>
              <w:contextualSpacing/>
              <w:rPr>
                <w:rFonts w:cstheme="minorHAnsi"/>
                <w:iCs/>
                <w:sz w:val="24"/>
                <w:szCs w:val="24"/>
              </w:rPr>
            </w:pPr>
          </w:p>
          <w:p w14:paraId="3D48137C" w14:textId="77777777" w:rsidR="002D01DA" w:rsidRPr="00B60954" w:rsidRDefault="002D01DA" w:rsidP="00B60954">
            <w:pPr>
              <w:widowControl/>
              <w:autoSpaceDE/>
              <w:autoSpaceDN/>
              <w:spacing w:line="276" w:lineRule="auto"/>
              <w:contextualSpacing/>
              <w:rPr>
                <w:rFonts w:cstheme="minorHAnsi"/>
                <w:iCs/>
                <w:sz w:val="24"/>
                <w:szCs w:val="24"/>
              </w:rPr>
            </w:pPr>
          </w:p>
          <w:p w14:paraId="1FDF3EE6" w14:textId="77777777" w:rsidR="002D01DA" w:rsidRPr="00B60954" w:rsidRDefault="002D01DA" w:rsidP="00B60954">
            <w:pPr>
              <w:widowControl/>
              <w:autoSpaceDE/>
              <w:autoSpaceDN/>
              <w:spacing w:line="276" w:lineRule="auto"/>
              <w:contextualSpacing/>
              <w:rPr>
                <w:rFonts w:cstheme="minorHAnsi"/>
                <w:iCs/>
                <w:sz w:val="24"/>
                <w:szCs w:val="24"/>
              </w:rPr>
            </w:pPr>
          </w:p>
          <w:p w14:paraId="19B3D716" w14:textId="11205165" w:rsidR="002D01DA" w:rsidRPr="007F37D2" w:rsidRDefault="002D01DA" w:rsidP="007F37D2">
            <w:pPr>
              <w:pStyle w:val="ListParagraph"/>
              <w:widowControl/>
              <w:numPr>
                <w:ilvl w:val="0"/>
                <w:numId w:val="5"/>
              </w:numPr>
              <w:autoSpaceDE/>
              <w:autoSpaceDN/>
              <w:spacing w:line="276" w:lineRule="auto"/>
              <w:ind w:left="357" w:hanging="357"/>
              <w:contextualSpacing/>
              <w:rPr>
                <w:rFonts w:cstheme="minorHAnsi"/>
                <w:iCs/>
                <w:sz w:val="24"/>
                <w:szCs w:val="24"/>
              </w:rPr>
            </w:pPr>
            <w:r w:rsidRPr="007F37D2">
              <w:rPr>
                <w:rFonts w:cstheme="minorHAnsi"/>
                <w:iCs/>
                <w:sz w:val="24"/>
                <w:szCs w:val="24"/>
              </w:rPr>
              <w:t xml:space="preserve">This post is subject to a Disclosure by the Disclosure and Barring Service. </w:t>
            </w:r>
          </w:p>
          <w:p w14:paraId="234F30F3" w14:textId="77777777" w:rsidR="002D01DA" w:rsidRPr="007F37D2" w:rsidRDefault="002D01DA" w:rsidP="007F37D2">
            <w:pPr>
              <w:pStyle w:val="ListParagraph"/>
              <w:widowControl/>
              <w:numPr>
                <w:ilvl w:val="0"/>
                <w:numId w:val="5"/>
              </w:numPr>
              <w:autoSpaceDE/>
              <w:autoSpaceDN/>
              <w:spacing w:after="200" w:line="276" w:lineRule="auto"/>
              <w:contextualSpacing/>
              <w:rPr>
                <w:rFonts w:cstheme="minorHAnsi"/>
                <w:sz w:val="24"/>
                <w:szCs w:val="24"/>
              </w:rPr>
            </w:pPr>
            <w:r w:rsidRPr="007F37D2">
              <w:rPr>
                <w:rFonts w:cstheme="minorHAnsi"/>
                <w:iCs/>
                <w:sz w:val="24"/>
                <w:szCs w:val="24"/>
              </w:rPr>
              <w:t>All employees of the Diocese are expected to work to promote the safeguarding of vulnerable groups.</w:t>
            </w:r>
            <w:r w:rsidRPr="007F37D2">
              <w:rPr>
                <w:rFonts w:cstheme="minorHAnsi"/>
                <w:i/>
                <w:sz w:val="24"/>
                <w:szCs w:val="24"/>
              </w:rPr>
              <w:t xml:space="preserve">  </w:t>
            </w:r>
          </w:p>
          <w:p w14:paraId="30159878" w14:textId="77777777" w:rsidR="002D01DA" w:rsidRPr="007F37D2" w:rsidRDefault="002D01DA" w:rsidP="007F37D2">
            <w:pPr>
              <w:pStyle w:val="ListParagraph"/>
              <w:widowControl/>
              <w:numPr>
                <w:ilvl w:val="0"/>
                <w:numId w:val="5"/>
              </w:numPr>
              <w:autoSpaceDE/>
              <w:autoSpaceDN/>
              <w:spacing w:after="200" w:line="276" w:lineRule="auto"/>
              <w:contextualSpacing/>
              <w:rPr>
                <w:rFonts w:cstheme="minorHAnsi"/>
                <w:sz w:val="24"/>
                <w:szCs w:val="24"/>
              </w:rPr>
            </w:pPr>
            <w:r w:rsidRPr="007F37D2">
              <w:rPr>
                <w:rFonts w:cstheme="minorHAnsi"/>
                <w:sz w:val="24"/>
                <w:szCs w:val="24"/>
              </w:rPr>
              <w:t xml:space="preserve">An understanding that the Diocese of Salford is a faith-based religious </w:t>
            </w:r>
            <w:proofErr w:type="spellStart"/>
            <w:r w:rsidRPr="007F37D2">
              <w:rPr>
                <w:rFonts w:cstheme="minorHAnsi"/>
                <w:sz w:val="24"/>
                <w:szCs w:val="24"/>
              </w:rPr>
              <w:t>organisation</w:t>
            </w:r>
            <w:proofErr w:type="spellEnd"/>
            <w:r w:rsidRPr="007F37D2">
              <w:rPr>
                <w:rFonts w:cstheme="minorHAnsi"/>
                <w:sz w:val="24"/>
                <w:szCs w:val="24"/>
              </w:rPr>
              <w:t xml:space="preserve"> and the ability to work with sympathy towards and respect for the values and ideals of the Church.</w:t>
            </w:r>
          </w:p>
          <w:p w14:paraId="4787044B" w14:textId="77777777" w:rsidR="002D01DA" w:rsidRPr="007F37D2" w:rsidRDefault="002D01DA" w:rsidP="007F37D2">
            <w:pPr>
              <w:pStyle w:val="ListParagraph"/>
              <w:widowControl/>
              <w:numPr>
                <w:ilvl w:val="0"/>
                <w:numId w:val="5"/>
              </w:numPr>
              <w:autoSpaceDE/>
              <w:autoSpaceDN/>
              <w:spacing w:after="200" w:line="276" w:lineRule="auto"/>
              <w:contextualSpacing/>
              <w:rPr>
                <w:rFonts w:cstheme="minorHAnsi"/>
                <w:sz w:val="24"/>
                <w:szCs w:val="24"/>
              </w:rPr>
            </w:pPr>
            <w:r w:rsidRPr="007F37D2">
              <w:rPr>
                <w:rFonts w:cstheme="minorHAnsi"/>
                <w:sz w:val="24"/>
                <w:szCs w:val="24"/>
              </w:rPr>
              <w:t>Willing to undergo further training and development as required.</w:t>
            </w:r>
          </w:p>
          <w:p w14:paraId="21BC7CC7" w14:textId="77777777" w:rsidR="002D01DA" w:rsidRPr="007F37D2" w:rsidRDefault="002D01DA" w:rsidP="007F37D2">
            <w:pPr>
              <w:pStyle w:val="ListParagraph"/>
              <w:widowControl/>
              <w:numPr>
                <w:ilvl w:val="0"/>
                <w:numId w:val="5"/>
              </w:numPr>
              <w:autoSpaceDE/>
              <w:autoSpaceDN/>
              <w:spacing w:line="276" w:lineRule="auto"/>
              <w:ind w:left="357" w:hanging="357"/>
              <w:contextualSpacing/>
              <w:rPr>
                <w:rFonts w:cstheme="minorHAnsi"/>
                <w:sz w:val="24"/>
                <w:szCs w:val="24"/>
              </w:rPr>
            </w:pPr>
            <w:r w:rsidRPr="007F37D2">
              <w:rPr>
                <w:rFonts w:cstheme="minorHAnsi"/>
                <w:sz w:val="24"/>
                <w:szCs w:val="24"/>
              </w:rPr>
              <w:t>Able to represent the high standards expected of all staff with a clean and smart appearance.</w:t>
            </w:r>
          </w:p>
          <w:p w14:paraId="570B955D" w14:textId="77777777" w:rsidR="002D01DA" w:rsidRPr="007F37D2" w:rsidRDefault="002D01DA" w:rsidP="00A2399A">
            <w:pPr>
              <w:pStyle w:val="Details"/>
              <w:spacing w:before="0" w:after="0"/>
              <w:ind w:left="357"/>
              <w:rPr>
                <w:rFonts w:ascii="Trebuchet MS" w:hAnsi="Trebuchet MS" w:cstheme="minorHAnsi"/>
                <w:color w:val="auto"/>
                <w:sz w:val="24"/>
                <w:szCs w:val="24"/>
              </w:rPr>
            </w:pPr>
          </w:p>
        </w:tc>
        <w:tc>
          <w:tcPr>
            <w:tcW w:w="3118" w:type="dxa"/>
          </w:tcPr>
          <w:p w14:paraId="726DFE07" w14:textId="77777777" w:rsidR="002D01DA" w:rsidRPr="007F37D2" w:rsidRDefault="002D01DA" w:rsidP="00A2399A">
            <w:pPr>
              <w:shd w:val="clear" w:color="auto" w:fill="FFFFFF" w:themeFill="background1"/>
              <w:spacing w:before="120" w:after="120"/>
              <w:rPr>
                <w:rFonts w:cstheme="minorHAnsi"/>
                <w:b/>
                <w:sz w:val="24"/>
                <w:szCs w:val="24"/>
              </w:rPr>
            </w:pPr>
          </w:p>
        </w:tc>
      </w:tr>
      <w:tr w:rsidR="002D01DA" w:rsidRPr="00F35E98" w14:paraId="29B7D51D" w14:textId="77777777" w:rsidTr="007F37D2">
        <w:tc>
          <w:tcPr>
            <w:tcW w:w="11477" w:type="dxa"/>
            <w:gridSpan w:val="3"/>
            <w:tcMar>
              <w:top w:w="29" w:type="dxa"/>
              <w:left w:w="115" w:type="dxa"/>
              <w:bottom w:w="29" w:type="dxa"/>
              <w:right w:w="115" w:type="dxa"/>
            </w:tcMar>
          </w:tcPr>
          <w:p w14:paraId="12F70642" w14:textId="17AD8E88" w:rsidR="002D01DA" w:rsidRPr="007F37D2" w:rsidRDefault="002D01DA" w:rsidP="00A2399A">
            <w:pPr>
              <w:ind w:right="-10"/>
              <w:rPr>
                <w:rFonts w:cstheme="minorHAnsi"/>
                <w:sz w:val="24"/>
                <w:szCs w:val="24"/>
              </w:rPr>
            </w:pPr>
            <w:r w:rsidRPr="007F37D2">
              <w:rPr>
                <w:rFonts w:cstheme="minorHAnsi"/>
                <w:sz w:val="24"/>
                <w:szCs w:val="24"/>
              </w:rPr>
              <w:t xml:space="preserve">The above description is not intended to be an exhaustive list but to indicate the main responsibilities of the post.  It may be amended from time to time, after consultation with the post holder. </w:t>
            </w:r>
          </w:p>
        </w:tc>
      </w:tr>
      <w:tr w:rsidR="002D01DA" w:rsidRPr="00F35E98" w14:paraId="3F611ED4" w14:textId="77777777" w:rsidTr="007F37D2">
        <w:tc>
          <w:tcPr>
            <w:tcW w:w="11477" w:type="dxa"/>
            <w:gridSpan w:val="3"/>
            <w:tcMar>
              <w:top w:w="29" w:type="dxa"/>
              <w:left w:w="115" w:type="dxa"/>
              <w:bottom w:w="29" w:type="dxa"/>
              <w:right w:w="115" w:type="dxa"/>
            </w:tcMar>
          </w:tcPr>
          <w:p w14:paraId="0A216D0C" w14:textId="03706FF4" w:rsidR="002D01DA" w:rsidRPr="007F37D2" w:rsidRDefault="002D01DA" w:rsidP="00A2399A">
            <w:pPr>
              <w:ind w:right="-10"/>
              <w:rPr>
                <w:rFonts w:cstheme="minorHAnsi"/>
                <w:i/>
                <w:sz w:val="24"/>
                <w:szCs w:val="24"/>
              </w:rPr>
            </w:pPr>
          </w:p>
        </w:tc>
      </w:tr>
    </w:tbl>
    <w:p w14:paraId="4E042533" w14:textId="34DCDDAF" w:rsidR="005B0BD0" w:rsidRPr="00136756" w:rsidRDefault="005B0BD0" w:rsidP="00FC4166">
      <w:pPr>
        <w:pStyle w:val="NoSpacing"/>
        <w:rPr>
          <w:rFonts w:ascii="Book Antiqua"/>
        </w:rPr>
        <w:sectPr w:rsidR="005B0BD0" w:rsidRPr="00136756" w:rsidSect="007F37D2">
          <w:type w:val="continuous"/>
          <w:pgSz w:w="11900" w:h="16850"/>
          <w:pgMar w:top="440" w:right="283" w:bottom="0" w:left="141" w:header="0" w:footer="0" w:gutter="0"/>
          <w:cols w:space="284"/>
        </w:sectPr>
      </w:pPr>
    </w:p>
    <w:p w14:paraId="1013F178" w14:textId="3A6F8B4F" w:rsidR="005B0BD0" w:rsidRDefault="00BD5D4C">
      <w:pPr>
        <w:ind w:left="174"/>
        <w:rPr>
          <w:sz w:val="20"/>
        </w:rPr>
      </w:pPr>
      <w:r>
        <w:rPr>
          <w:rFonts w:ascii="Times New Roman"/>
          <w:spacing w:val="91"/>
          <w:sz w:val="20"/>
        </w:rPr>
        <w:lastRenderedPageBreak/>
        <w:t xml:space="preserve"> </w:t>
      </w:r>
      <w:r>
        <w:rPr>
          <w:rFonts w:ascii="Times New Roman"/>
          <w:spacing w:val="113"/>
          <w:sz w:val="20"/>
        </w:rPr>
        <w:t xml:space="preserve"> </w:t>
      </w:r>
    </w:p>
    <w:p w14:paraId="07A84DE1" w14:textId="2ED73BF1" w:rsidR="005B0BD0" w:rsidRDefault="00BD5D4C">
      <w:pPr>
        <w:ind w:left="174"/>
        <w:rPr>
          <w:sz w:val="20"/>
        </w:rPr>
      </w:pPr>
      <w:r>
        <w:rPr>
          <w:rFonts w:ascii="Times New Roman"/>
          <w:spacing w:val="91"/>
          <w:sz w:val="20"/>
        </w:rPr>
        <w:t xml:space="preserve"> </w:t>
      </w:r>
      <w:r>
        <w:rPr>
          <w:rFonts w:ascii="Times New Roman"/>
          <w:spacing w:val="111"/>
          <w:sz w:val="20"/>
        </w:rPr>
        <w:t xml:space="preserve"> </w:t>
      </w:r>
    </w:p>
    <w:p w14:paraId="37E52A82" w14:textId="77777777" w:rsidR="00B60954" w:rsidRDefault="00B60954" w:rsidP="00B60954">
      <w:pPr>
        <w:pStyle w:val="BodyText"/>
        <w:spacing w:before="162"/>
        <w:rPr>
          <w:w w:val="90"/>
        </w:rPr>
      </w:pPr>
    </w:p>
    <w:p w14:paraId="2BFB811E" w14:textId="7A700E65" w:rsidR="005B0BD0" w:rsidRPr="00B60954" w:rsidRDefault="00BD5D4C" w:rsidP="00B60954">
      <w:pPr>
        <w:pStyle w:val="BodyText"/>
        <w:spacing w:before="162"/>
        <w:rPr>
          <w:rFonts w:ascii="Book Antiqua" w:hAnsi="Book Antiqua"/>
          <w:b/>
          <w:bCs/>
          <w:sz w:val="84"/>
          <w:szCs w:val="84"/>
        </w:rPr>
      </w:pPr>
      <w:r w:rsidRPr="00B60954">
        <w:rPr>
          <w:rFonts w:ascii="Book Antiqua" w:hAnsi="Book Antiqua"/>
          <w:b/>
          <w:bCs/>
          <w:noProof/>
          <w:sz w:val="84"/>
          <w:szCs w:val="84"/>
        </w:rPr>
        <mc:AlternateContent>
          <mc:Choice Requires="wps">
            <w:drawing>
              <wp:anchor distT="0" distB="0" distL="0" distR="0" simplePos="0" relativeHeight="15747584" behindDoc="0" locked="0" layoutInCell="1" allowOverlap="1" wp14:anchorId="00A40435" wp14:editId="2F421E33">
                <wp:simplePos x="0" y="0"/>
                <wp:positionH relativeFrom="page">
                  <wp:posOffset>43076</wp:posOffset>
                </wp:positionH>
                <wp:positionV relativeFrom="page">
                  <wp:posOffset>-1</wp:posOffset>
                </wp:positionV>
                <wp:extent cx="7513320" cy="28575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285750"/>
                        </a:xfrm>
                        <a:custGeom>
                          <a:avLst/>
                          <a:gdLst/>
                          <a:ahLst/>
                          <a:cxnLst/>
                          <a:rect l="l" t="t" r="r" b="b"/>
                          <a:pathLst>
                            <a:path w="7513320" h="285750">
                              <a:moveTo>
                                <a:pt x="7512914" y="285510"/>
                              </a:moveTo>
                              <a:lnTo>
                                <a:pt x="0" y="285510"/>
                              </a:lnTo>
                              <a:lnTo>
                                <a:pt x="0" y="2"/>
                              </a:lnTo>
                              <a:lnTo>
                                <a:pt x="7512914" y="0"/>
                              </a:lnTo>
                              <a:lnTo>
                                <a:pt x="7512914"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2E87AFD7" id="Graphic 53" o:spid="_x0000_s1026" style="position:absolute;margin-left:3.4pt;margin-top:0;width:591.6pt;height:22.5pt;z-index:15747584;visibility:visible;mso-wrap-style:square;mso-wrap-distance-left:0;mso-wrap-distance-top:0;mso-wrap-distance-right:0;mso-wrap-distance-bottom:0;mso-position-horizontal:absolute;mso-position-horizontal-relative:page;mso-position-vertical:absolute;mso-position-vertical-relative:page;v-text-anchor:top" coordsize="751332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" path="m7512914,285510l,285510,,2,7512914,r,285510xe" fillcolor="#a00028" stroked="f">
                <v:path arrowok="t"/>
                <w10:wrap anchorx="page" anchory="page"/>
              </v:shape>
            </w:pict>
          </mc:Fallback>
        </mc:AlternateContent>
      </w:r>
      <w:r w:rsidRPr="00B60954">
        <w:rPr>
          <w:rFonts w:ascii="Book Antiqua" w:hAnsi="Book Antiqua"/>
          <w:b/>
          <w:bCs/>
          <w:noProof/>
          <w:sz w:val="84"/>
          <w:szCs w:val="84"/>
        </w:rPr>
        <mc:AlternateContent>
          <mc:Choice Requires="wps">
            <w:drawing>
              <wp:anchor distT="0" distB="0" distL="0" distR="0" simplePos="0" relativeHeight="15748096" behindDoc="0" locked="0" layoutInCell="1" allowOverlap="1" wp14:anchorId="168D662B" wp14:editId="49954438">
                <wp:simplePos x="0" y="0"/>
                <wp:positionH relativeFrom="page">
                  <wp:posOffset>0</wp:posOffset>
                </wp:positionH>
                <wp:positionV relativeFrom="page">
                  <wp:posOffset>10397507</wp:posOffset>
                </wp:positionV>
                <wp:extent cx="7556500" cy="28575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285750"/>
                        </a:xfrm>
                        <a:custGeom>
                          <a:avLst/>
                          <a:gdLst/>
                          <a:ahLst/>
                          <a:cxnLst/>
                          <a:rect l="l" t="t" r="r" b="b"/>
                          <a:pathLst>
                            <a:path w="7556500" h="285750">
                              <a:moveTo>
                                <a:pt x="0" y="285510"/>
                              </a:moveTo>
                              <a:lnTo>
                                <a:pt x="0" y="0"/>
                              </a:lnTo>
                              <a:lnTo>
                                <a:pt x="7555991" y="0"/>
                              </a:lnTo>
                              <a:lnTo>
                                <a:pt x="7555991" y="285510"/>
                              </a:lnTo>
                              <a:lnTo>
                                <a:pt x="0"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5F218738" id="Graphic 54" o:spid="_x0000_s1026" style="position:absolute;margin-left:0;margin-top:818.7pt;width:595pt;height:22.5pt;z-index:15748096;visibility:visible;mso-wrap-style:square;mso-wrap-distance-left:0;mso-wrap-distance-top:0;mso-wrap-distance-right:0;mso-wrap-distance-bottom:0;mso-position-horizontal:absolute;mso-position-horizontal-relative:page;mso-position-vertical:absolute;mso-position-vertical-relative:page;v-text-anchor:top" coordsize="755650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" path="m,285510l,,7555991,r,285510l,285510xe" fillcolor="#a00028" stroked="f">
                <v:path arrowok="t"/>
                <w10:wrap anchorx="page" anchory="page"/>
              </v:shape>
            </w:pict>
          </mc:Fallback>
        </mc:AlternateContent>
      </w:r>
      <w:r w:rsidRPr="00B60954">
        <w:rPr>
          <w:rFonts w:ascii="Book Antiqua" w:hAnsi="Book Antiqua"/>
          <w:b/>
          <w:bCs/>
          <w:noProof/>
          <w:sz w:val="84"/>
          <w:szCs w:val="84"/>
        </w:rPr>
        <mc:AlternateContent>
          <mc:Choice Requires="wps">
            <w:drawing>
              <wp:anchor distT="0" distB="0" distL="0" distR="0" simplePos="0" relativeHeight="15749120" behindDoc="0" locked="0" layoutInCell="1" allowOverlap="1" wp14:anchorId="7E66EA33" wp14:editId="4D33A48E">
                <wp:simplePos x="0" y="0"/>
                <wp:positionH relativeFrom="page">
                  <wp:posOffset>43076</wp:posOffset>
                </wp:positionH>
                <wp:positionV relativeFrom="page">
                  <wp:posOffset>1515014</wp:posOffset>
                </wp:positionV>
                <wp:extent cx="7513320" cy="28575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285750"/>
                        </a:xfrm>
                        <a:custGeom>
                          <a:avLst/>
                          <a:gdLst/>
                          <a:ahLst/>
                          <a:cxnLst/>
                          <a:rect l="l" t="t" r="r" b="b"/>
                          <a:pathLst>
                            <a:path w="7513320" h="285750">
                              <a:moveTo>
                                <a:pt x="7512914" y="285510"/>
                              </a:moveTo>
                              <a:lnTo>
                                <a:pt x="0" y="285510"/>
                              </a:lnTo>
                              <a:lnTo>
                                <a:pt x="0" y="0"/>
                              </a:lnTo>
                              <a:lnTo>
                                <a:pt x="7512914" y="0"/>
                              </a:lnTo>
                              <a:lnTo>
                                <a:pt x="7512914"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74ECF5AB" id="Graphic 55" o:spid="_x0000_s1026" style="position:absolute;margin-left:3.4pt;margin-top:119.3pt;width:591.6pt;height:22.5pt;z-index:15749120;visibility:visible;mso-wrap-style:square;mso-wrap-distance-left:0;mso-wrap-distance-top:0;mso-wrap-distance-right:0;mso-wrap-distance-bottom:0;mso-position-horizontal:absolute;mso-position-horizontal-relative:page;mso-position-vertical:absolute;mso-position-vertical-relative:page;v-text-anchor:top" coordsize="751332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" path="m7512914,285510l,285510,,,7512914,r,285510xe" fillcolor="#a00028" stroked="f">
                <v:path arrowok="t"/>
                <w10:wrap anchorx="page" anchory="page"/>
              </v:shape>
            </w:pict>
          </mc:Fallback>
        </mc:AlternateContent>
      </w:r>
      <w:r w:rsidRPr="00B60954">
        <w:rPr>
          <w:rFonts w:ascii="Book Antiqua" w:hAnsi="Book Antiqua"/>
          <w:b/>
          <w:bCs/>
          <w:noProof/>
          <w:sz w:val="84"/>
          <w:szCs w:val="84"/>
        </w:rPr>
        <w:drawing>
          <wp:anchor distT="0" distB="0" distL="0" distR="0" simplePos="0" relativeHeight="15748608" behindDoc="0" locked="0" layoutInCell="1" allowOverlap="1" wp14:anchorId="513CC981" wp14:editId="240B459D">
            <wp:simplePos x="0" y="0"/>
            <wp:positionH relativeFrom="page">
              <wp:posOffset>6120715</wp:posOffset>
            </wp:positionH>
            <wp:positionV relativeFrom="paragraph">
              <wp:posOffset>-396443</wp:posOffset>
            </wp:positionV>
            <wp:extent cx="644884" cy="1103971"/>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4" cstate="print"/>
                    <a:stretch>
                      <a:fillRect/>
                    </a:stretch>
                  </pic:blipFill>
                  <pic:spPr>
                    <a:xfrm>
                      <a:off x="0" y="0"/>
                      <a:ext cx="644884" cy="1103971"/>
                    </a:xfrm>
                    <a:prstGeom prst="rect">
                      <a:avLst/>
                    </a:prstGeom>
                  </pic:spPr>
                </pic:pic>
              </a:graphicData>
            </a:graphic>
          </wp:anchor>
        </w:drawing>
      </w:r>
      <w:r w:rsidRPr="00B60954">
        <w:rPr>
          <w:rFonts w:ascii="Book Antiqua" w:hAnsi="Book Antiqua"/>
          <w:b/>
          <w:bCs/>
          <w:w w:val="90"/>
          <w:sz w:val="84"/>
          <w:szCs w:val="84"/>
        </w:rPr>
        <w:t>How</w:t>
      </w:r>
      <w:r w:rsidRPr="00B60954">
        <w:rPr>
          <w:rFonts w:ascii="Book Antiqua" w:hAnsi="Book Antiqua"/>
          <w:b/>
          <w:bCs/>
          <w:spacing w:val="-14"/>
          <w:w w:val="90"/>
          <w:sz w:val="84"/>
          <w:szCs w:val="84"/>
        </w:rPr>
        <w:t xml:space="preserve"> </w:t>
      </w:r>
      <w:r w:rsidRPr="00B60954">
        <w:rPr>
          <w:rFonts w:ascii="Book Antiqua" w:hAnsi="Book Antiqua"/>
          <w:b/>
          <w:bCs/>
          <w:w w:val="90"/>
          <w:sz w:val="84"/>
          <w:szCs w:val="84"/>
        </w:rPr>
        <w:t>to</w:t>
      </w:r>
      <w:r w:rsidRPr="00B60954">
        <w:rPr>
          <w:rFonts w:ascii="Book Antiqua" w:hAnsi="Book Antiqua"/>
          <w:b/>
          <w:bCs/>
          <w:spacing w:val="-14"/>
          <w:w w:val="90"/>
          <w:sz w:val="84"/>
          <w:szCs w:val="84"/>
        </w:rPr>
        <w:t xml:space="preserve"> </w:t>
      </w:r>
      <w:r w:rsidRPr="00B60954">
        <w:rPr>
          <w:rFonts w:ascii="Book Antiqua" w:hAnsi="Book Antiqua"/>
          <w:b/>
          <w:bCs/>
          <w:spacing w:val="-2"/>
          <w:w w:val="90"/>
          <w:sz w:val="84"/>
          <w:szCs w:val="84"/>
        </w:rPr>
        <w:t>Apply</w:t>
      </w:r>
    </w:p>
    <w:p w14:paraId="6A952C38" w14:textId="77777777" w:rsidR="005B0BD0" w:rsidRDefault="005B0BD0">
      <w:pPr>
        <w:pStyle w:val="BodyText"/>
        <w:spacing w:before="223"/>
        <w:rPr>
          <w:rFonts w:ascii="Book Antiqua"/>
          <w:b/>
          <w:sz w:val="84"/>
        </w:rPr>
      </w:pPr>
    </w:p>
    <w:p w14:paraId="77CE55C1" w14:textId="734CA861" w:rsidR="005B0BD0" w:rsidRDefault="00BD5D4C">
      <w:pPr>
        <w:spacing w:before="1"/>
        <w:ind w:left="119" w:right="87"/>
        <w:jc w:val="center"/>
        <w:rPr>
          <w:sz w:val="39"/>
        </w:rPr>
      </w:pPr>
      <w:r>
        <w:rPr>
          <w:sz w:val="39"/>
        </w:rPr>
        <w:t>Closing</w:t>
      </w:r>
      <w:r>
        <w:rPr>
          <w:spacing w:val="-10"/>
          <w:sz w:val="39"/>
        </w:rPr>
        <w:t xml:space="preserve"> </w:t>
      </w:r>
      <w:r>
        <w:rPr>
          <w:sz w:val="39"/>
        </w:rPr>
        <w:t>date</w:t>
      </w:r>
      <w:r>
        <w:rPr>
          <w:spacing w:val="-9"/>
          <w:sz w:val="39"/>
        </w:rPr>
        <w:t xml:space="preserve"> </w:t>
      </w:r>
      <w:r>
        <w:rPr>
          <w:sz w:val="39"/>
        </w:rPr>
        <w:t>for</w:t>
      </w:r>
      <w:r>
        <w:rPr>
          <w:spacing w:val="-10"/>
          <w:sz w:val="39"/>
        </w:rPr>
        <w:t xml:space="preserve"> </w:t>
      </w:r>
      <w:r>
        <w:rPr>
          <w:spacing w:val="-2"/>
          <w:sz w:val="39"/>
        </w:rPr>
        <w:t>applications</w:t>
      </w:r>
      <w:proofErr w:type="gramStart"/>
      <w:r>
        <w:rPr>
          <w:spacing w:val="-2"/>
          <w:sz w:val="39"/>
        </w:rPr>
        <w:t>:</w:t>
      </w:r>
      <w:r w:rsidR="00CE6A93">
        <w:rPr>
          <w:spacing w:val="-2"/>
          <w:sz w:val="39"/>
        </w:rPr>
        <w:t xml:space="preserve">  </w:t>
      </w:r>
      <w:r w:rsidR="00CE6A93" w:rsidRPr="00481B93">
        <w:rPr>
          <w:b/>
          <w:bCs/>
          <w:spacing w:val="-2"/>
          <w:sz w:val="39"/>
        </w:rPr>
        <w:t>2</w:t>
      </w:r>
      <w:r w:rsidR="001B1D61">
        <w:rPr>
          <w:b/>
          <w:bCs/>
          <w:spacing w:val="-2"/>
          <w:sz w:val="39"/>
        </w:rPr>
        <w:t>2</w:t>
      </w:r>
      <w:r w:rsidR="001B1D61" w:rsidRPr="001B1D61">
        <w:rPr>
          <w:b/>
          <w:bCs/>
          <w:spacing w:val="-2"/>
          <w:sz w:val="39"/>
          <w:vertAlign w:val="superscript"/>
        </w:rPr>
        <w:t>nd</w:t>
      </w:r>
      <w:proofErr w:type="gramEnd"/>
      <w:r w:rsidR="001B1D61">
        <w:rPr>
          <w:b/>
          <w:bCs/>
          <w:spacing w:val="-2"/>
          <w:sz w:val="39"/>
        </w:rPr>
        <w:t xml:space="preserve"> </w:t>
      </w:r>
      <w:r w:rsidR="000465CF" w:rsidRPr="00481B93">
        <w:rPr>
          <w:b/>
          <w:bCs/>
          <w:spacing w:val="-2"/>
          <w:sz w:val="39"/>
        </w:rPr>
        <w:t>S</w:t>
      </w:r>
      <w:r w:rsidR="0062191D" w:rsidRPr="00481B93">
        <w:rPr>
          <w:b/>
          <w:bCs/>
          <w:spacing w:val="-2"/>
          <w:sz w:val="39"/>
        </w:rPr>
        <w:t>eptember 2026</w:t>
      </w:r>
      <w:r w:rsidR="000465CF" w:rsidRPr="00481B93">
        <w:rPr>
          <w:b/>
          <w:bCs/>
          <w:spacing w:val="-2"/>
          <w:sz w:val="39"/>
        </w:rPr>
        <w:t xml:space="preserve"> (midday)</w:t>
      </w:r>
    </w:p>
    <w:p w14:paraId="70B9845A" w14:textId="15CA54BB" w:rsidR="00734BC6" w:rsidRDefault="00734BC6">
      <w:pPr>
        <w:spacing w:before="86"/>
        <w:ind w:left="119" w:right="87"/>
        <w:jc w:val="center"/>
        <w:rPr>
          <w:sz w:val="39"/>
        </w:rPr>
      </w:pPr>
      <w:r>
        <w:rPr>
          <w:sz w:val="39"/>
        </w:rPr>
        <w:t xml:space="preserve">Interviews to be </w:t>
      </w:r>
      <w:proofErr w:type="gramStart"/>
      <w:r>
        <w:rPr>
          <w:sz w:val="39"/>
        </w:rPr>
        <w:t>held</w:t>
      </w:r>
      <w:r w:rsidR="00CE6A93">
        <w:rPr>
          <w:sz w:val="39"/>
        </w:rPr>
        <w:t>:</w:t>
      </w:r>
      <w:proofErr w:type="gramEnd"/>
      <w:r w:rsidR="00CE6A93">
        <w:rPr>
          <w:sz w:val="39"/>
        </w:rPr>
        <w:t xml:space="preserve">  </w:t>
      </w:r>
      <w:r w:rsidR="00CE6A93" w:rsidRPr="00481B93">
        <w:rPr>
          <w:b/>
          <w:bCs/>
          <w:sz w:val="39"/>
        </w:rPr>
        <w:t>29</w:t>
      </w:r>
      <w:r w:rsidR="00CE6A93" w:rsidRPr="00481B93">
        <w:rPr>
          <w:b/>
          <w:bCs/>
          <w:sz w:val="39"/>
          <w:vertAlign w:val="superscript"/>
        </w:rPr>
        <w:t>th</w:t>
      </w:r>
      <w:r w:rsidR="00CE6A93" w:rsidRPr="00481B93">
        <w:rPr>
          <w:b/>
          <w:bCs/>
          <w:sz w:val="39"/>
        </w:rPr>
        <w:t xml:space="preserve"> September 2026</w:t>
      </w:r>
      <w:r w:rsidR="00CE6A93">
        <w:rPr>
          <w:sz w:val="39"/>
        </w:rPr>
        <w:t xml:space="preserve"> </w:t>
      </w:r>
    </w:p>
    <w:p w14:paraId="00FE26B2" w14:textId="77777777" w:rsidR="005B0BD0" w:rsidRDefault="005B0BD0">
      <w:pPr>
        <w:pStyle w:val="BodyText"/>
        <w:spacing w:before="174"/>
        <w:rPr>
          <w:sz w:val="39"/>
        </w:rPr>
      </w:pPr>
    </w:p>
    <w:p w14:paraId="311F20E1" w14:textId="59B9B0C2" w:rsidR="005B0BD0" w:rsidRDefault="00BD5D4C">
      <w:pPr>
        <w:spacing w:line="285" w:lineRule="auto"/>
        <w:ind w:left="1708" w:hanging="1331"/>
        <w:rPr>
          <w:sz w:val="39"/>
        </w:rPr>
      </w:pPr>
      <w:r>
        <w:rPr>
          <w:sz w:val="39"/>
        </w:rPr>
        <w:t>For</w:t>
      </w:r>
      <w:r>
        <w:rPr>
          <w:spacing w:val="-6"/>
          <w:sz w:val="39"/>
        </w:rPr>
        <w:t xml:space="preserve"> </w:t>
      </w:r>
      <w:r>
        <w:rPr>
          <w:sz w:val="39"/>
        </w:rPr>
        <w:t>further</w:t>
      </w:r>
      <w:r>
        <w:rPr>
          <w:spacing w:val="-6"/>
          <w:sz w:val="39"/>
        </w:rPr>
        <w:t xml:space="preserve"> </w:t>
      </w:r>
      <w:r>
        <w:rPr>
          <w:sz w:val="39"/>
        </w:rPr>
        <w:t>information</w:t>
      </w:r>
      <w:r>
        <w:rPr>
          <w:spacing w:val="-6"/>
          <w:sz w:val="39"/>
        </w:rPr>
        <w:t xml:space="preserve"> </w:t>
      </w:r>
      <w:r>
        <w:rPr>
          <w:sz w:val="39"/>
        </w:rPr>
        <w:t>or</w:t>
      </w:r>
      <w:r>
        <w:rPr>
          <w:spacing w:val="-6"/>
          <w:sz w:val="39"/>
        </w:rPr>
        <w:t xml:space="preserve"> </w:t>
      </w:r>
      <w:r w:rsidR="00D33DAE">
        <w:rPr>
          <w:sz w:val="39"/>
        </w:rPr>
        <w:t>an application form</w:t>
      </w:r>
      <w:r>
        <w:rPr>
          <w:sz w:val="39"/>
        </w:rPr>
        <w:t>,</w:t>
      </w:r>
      <w:r>
        <w:rPr>
          <w:spacing w:val="-6"/>
          <w:sz w:val="39"/>
        </w:rPr>
        <w:t xml:space="preserve"> </w:t>
      </w:r>
      <w:r>
        <w:rPr>
          <w:sz w:val="39"/>
        </w:rPr>
        <w:t>please</w:t>
      </w:r>
      <w:r>
        <w:rPr>
          <w:spacing w:val="-6"/>
          <w:sz w:val="39"/>
        </w:rPr>
        <w:t xml:space="preserve"> </w:t>
      </w:r>
      <w:r>
        <w:rPr>
          <w:sz w:val="39"/>
        </w:rPr>
        <w:t>visit</w:t>
      </w:r>
      <w:r>
        <w:rPr>
          <w:spacing w:val="-6"/>
          <w:sz w:val="39"/>
        </w:rPr>
        <w:t xml:space="preserve"> </w:t>
      </w:r>
      <w:r>
        <w:rPr>
          <w:sz w:val="39"/>
        </w:rPr>
        <w:t>our</w:t>
      </w:r>
      <w:r>
        <w:rPr>
          <w:spacing w:val="-6"/>
          <w:sz w:val="39"/>
        </w:rPr>
        <w:t xml:space="preserve"> </w:t>
      </w:r>
      <w:r>
        <w:rPr>
          <w:sz w:val="39"/>
        </w:rPr>
        <w:t xml:space="preserve">website: </w:t>
      </w:r>
      <w:hyperlink r:id="rId19">
        <w:r>
          <w:rPr>
            <w:spacing w:val="-2"/>
            <w:sz w:val="39"/>
          </w:rPr>
          <w:t>www.dioceseofsalford.org.uk/news/vacancies</w:t>
        </w:r>
      </w:hyperlink>
    </w:p>
    <w:p w14:paraId="123D23A5" w14:textId="77777777" w:rsidR="005B0BD0" w:rsidRDefault="005B0BD0">
      <w:pPr>
        <w:pStyle w:val="BodyText"/>
        <w:spacing w:before="88"/>
        <w:rPr>
          <w:sz w:val="39"/>
        </w:rPr>
      </w:pPr>
    </w:p>
    <w:p w14:paraId="4E8D2FFE" w14:textId="77777777" w:rsidR="005B0BD0" w:rsidRDefault="00BD5D4C">
      <w:pPr>
        <w:spacing w:line="285" w:lineRule="auto"/>
        <w:ind w:left="119" w:right="83"/>
        <w:jc w:val="center"/>
      </w:pPr>
      <w:r>
        <w:rPr>
          <w:sz w:val="39"/>
        </w:rPr>
        <w:t>If</w:t>
      </w:r>
      <w:r>
        <w:rPr>
          <w:spacing w:val="-5"/>
          <w:sz w:val="39"/>
        </w:rPr>
        <w:t xml:space="preserve"> </w:t>
      </w:r>
      <w:r>
        <w:rPr>
          <w:sz w:val="39"/>
        </w:rPr>
        <w:t>you</w:t>
      </w:r>
      <w:r>
        <w:rPr>
          <w:spacing w:val="-5"/>
          <w:sz w:val="39"/>
        </w:rPr>
        <w:t xml:space="preserve"> </w:t>
      </w:r>
      <w:r>
        <w:rPr>
          <w:sz w:val="39"/>
        </w:rPr>
        <w:t>have</w:t>
      </w:r>
      <w:r>
        <w:rPr>
          <w:spacing w:val="-5"/>
          <w:sz w:val="39"/>
        </w:rPr>
        <w:t xml:space="preserve"> </w:t>
      </w:r>
      <w:r>
        <w:rPr>
          <w:sz w:val="39"/>
        </w:rPr>
        <w:t>any</w:t>
      </w:r>
      <w:r>
        <w:rPr>
          <w:spacing w:val="-5"/>
          <w:sz w:val="39"/>
        </w:rPr>
        <w:t xml:space="preserve"> </w:t>
      </w:r>
      <w:r>
        <w:rPr>
          <w:sz w:val="39"/>
        </w:rPr>
        <w:t>queries</w:t>
      </w:r>
      <w:r>
        <w:rPr>
          <w:spacing w:val="-5"/>
          <w:sz w:val="39"/>
        </w:rPr>
        <w:t xml:space="preserve"> </w:t>
      </w:r>
      <w:r>
        <w:rPr>
          <w:sz w:val="39"/>
        </w:rPr>
        <w:t>about</w:t>
      </w:r>
      <w:r>
        <w:rPr>
          <w:spacing w:val="-5"/>
          <w:sz w:val="39"/>
        </w:rPr>
        <w:t xml:space="preserve"> </w:t>
      </w:r>
      <w:r>
        <w:rPr>
          <w:sz w:val="39"/>
        </w:rPr>
        <w:t>the</w:t>
      </w:r>
      <w:r>
        <w:rPr>
          <w:spacing w:val="-5"/>
          <w:sz w:val="39"/>
        </w:rPr>
        <w:t xml:space="preserve"> </w:t>
      </w:r>
      <w:r>
        <w:rPr>
          <w:sz w:val="39"/>
        </w:rPr>
        <w:t>role,</w:t>
      </w:r>
      <w:r>
        <w:rPr>
          <w:spacing w:val="-5"/>
          <w:sz w:val="39"/>
        </w:rPr>
        <w:t xml:space="preserve"> </w:t>
      </w:r>
      <w:r>
        <w:rPr>
          <w:sz w:val="39"/>
        </w:rPr>
        <w:t>please</w:t>
      </w:r>
      <w:r>
        <w:rPr>
          <w:spacing w:val="-5"/>
          <w:sz w:val="39"/>
        </w:rPr>
        <w:t xml:space="preserve"> </w:t>
      </w:r>
      <w:r>
        <w:rPr>
          <w:sz w:val="39"/>
        </w:rPr>
        <w:t xml:space="preserve">contact </w:t>
      </w:r>
      <w:hyperlink r:id="rId20">
        <w:r>
          <w:rPr>
            <w:spacing w:val="-2"/>
            <w:sz w:val="39"/>
          </w:rPr>
          <w:t>HR@dioceseofsalford.org.uk</w:t>
        </w:r>
      </w:hyperlink>
    </w:p>
    <w:p w14:paraId="6E881182" w14:textId="77777777" w:rsidR="00D33DAE" w:rsidRDefault="00D33DAE">
      <w:pPr>
        <w:spacing w:line="285" w:lineRule="auto"/>
        <w:ind w:left="119" w:right="83"/>
        <w:jc w:val="center"/>
      </w:pPr>
    </w:p>
    <w:p w14:paraId="638DFA67" w14:textId="6FCFA46D" w:rsidR="00481B93" w:rsidRPr="00481B93" w:rsidRDefault="00D33DAE" w:rsidP="00481B93">
      <w:pPr>
        <w:spacing w:line="285" w:lineRule="auto"/>
        <w:ind w:left="119" w:right="83"/>
        <w:jc w:val="center"/>
        <w:rPr>
          <w:sz w:val="36"/>
          <w:szCs w:val="36"/>
        </w:rPr>
      </w:pPr>
      <w:r w:rsidRPr="00481B93">
        <w:rPr>
          <w:sz w:val="36"/>
          <w:szCs w:val="36"/>
        </w:rPr>
        <w:t xml:space="preserve">If you require any reasonable adjustments to access this recruitment process, </w:t>
      </w:r>
      <w:r w:rsidR="00481B93" w:rsidRPr="00481B93">
        <w:rPr>
          <w:sz w:val="36"/>
          <w:szCs w:val="36"/>
        </w:rPr>
        <w:t>please</w:t>
      </w:r>
      <w:r w:rsidR="00481B93" w:rsidRPr="00481B93">
        <w:rPr>
          <w:spacing w:val="-5"/>
          <w:sz w:val="36"/>
          <w:szCs w:val="36"/>
        </w:rPr>
        <w:t xml:space="preserve"> </w:t>
      </w:r>
      <w:r w:rsidR="00481B93" w:rsidRPr="00481B93">
        <w:rPr>
          <w:sz w:val="36"/>
          <w:szCs w:val="36"/>
        </w:rPr>
        <w:t xml:space="preserve">contact </w:t>
      </w:r>
      <w:hyperlink r:id="rId21">
        <w:r w:rsidR="00481B93" w:rsidRPr="00481B93">
          <w:rPr>
            <w:spacing w:val="-2"/>
            <w:sz w:val="36"/>
            <w:szCs w:val="36"/>
          </w:rPr>
          <w:t>HR@dioceseofsalford.org.uk</w:t>
        </w:r>
      </w:hyperlink>
    </w:p>
    <w:p w14:paraId="19770A91" w14:textId="58CC29A4" w:rsidR="005B0BD0" w:rsidRDefault="005B0BD0" w:rsidP="00481B93">
      <w:pPr>
        <w:spacing w:line="285" w:lineRule="auto"/>
        <w:ind w:left="119" w:right="83"/>
        <w:jc w:val="center"/>
        <w:rPr>
          <w:sz w:val="18"/>
        </w:rPr>
      </w:pPr>
    </w:p>
    <w:p w14:paraId="06DD0C09" w14:textId="77777777" w:rsidR="005B0BD0" w:rsidRDefault="005B0BD0">
      <w:pPr>
        <w:pStyle w:val="BodyText"/>
        <w:spacing w:before="138"/>
        <w:rPr>
          <w:sz w:val="39"/>
        </w:rPr>
      </w:pPr>
    </w:p>
    <w:p w14:paraId="692360F3" w14:textId="77777777" w:rsidR="005B0BD0" w:rsidRDefault="00BD5D4C">
      <w:pPr>
        <w:pStyle w:val="BodyText"/>
        <w:spacing w:line="288" w:lineRule="auto"/>
        <w:ind w:left="1297" w:right="1260"/>
        <w:jc w:val="center"/>
      </w:pPr>
      <w:r>
        <w:t>Salford</w:t>
      </w:r>
      <w:r>
        <w:rPr>
          <w:spacing w:val="-8"/>
        </w:rPr>
        <w:t xml:space="preserve"> </w:t>
      </w:r>
      <w:r>
        <w:t>Roman</w:t>
      </w:r>
      <w:r>
        <w:rPr>
          <w:spacing w:val="-8"/>
        </w:rPr>
        <w:t xml:space="preserve"> </w:t>
      </w:r>
      <w:r>
        <w:t>Catholic</w:t>
      </w:r>
      <w:r>
        <w:rPr>
          <w:spacing w:val="-8"/>
        </w:rPr>
        <w:t xml:space="preserve"> </w:t>
      </w:r>
      <w:r>
        <w:t>Diocesan</w:t>
      </w:r>
      <w:r>
        <w:rPr>
          <w:spacing w:val="-8"/>
        </w:rPr>
        <w:t xml:space="preserve"> </w:t>
      </w:r>
      <w:r>
        <w:t>Trustees</w:t>
      </w:r>
      <w:r>
        <w:rPr>
          <w:spacing w:val="-8"/>
        </w:rPr>
        <w:t xml:space="preserve"> </w:t>
      </w:r>
      <w:r>
        <w:t>Registered</w:t>
      </w:r>
      <w:r>
        <w:rPr>
          <w:spacing w:val="-8"/>
        </w:rPr>
        <w:t xml:space="preserve"> </w:t>
      </w:r>
      <w:r>
        <w:t>Charity Registered Charity No. 250037</w:t>
      </w:r>
    </w:p>
    <w:sectPr w:rsidR="005B0BD0">
      <w:headerReference w:type="default" r:id="rId22"/>
      <w:pgSz w:w="11900" w:h="16850"/>
      <w:pgMar w:top="0" w:right="283" w:bottom="0" w:left="14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E0D6D" w14:textId="77777777" w:rsidR="00CA678C" w:rsidRDefault="00CA678C">
      <w:r>
        <w:separator/>
      </w:r>
    </w:p>
  </w:endnote>
  <w:endnote w:type="continuationSeparator" w:id="0">
    <w:p w14:paraId="59F75439" w14:textId="77777777" w:rsidR="00CA678C" w:rsidRDefault="00CA6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1748F" w14:textId="77777777" w:rsidR="00CA678C" w:rsidRDefault="00CA678C">
      <w:r>
        <w:separator/>
      </w:r>
    </w:p>
  </w:footnote>
  <w:footnote w:type="continuationSeparator" w:id="0">
    <w:p w14:paraId="24DF9BE0" w14:textId="77777777" w:rsidR="00CA678C" w:rsidRDefault="00CA6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7E76" w14:textId="77777777" w:rsidR="005B0BD0" w:rsidRDefault="00BD5D4C">
    <w:pPr>
      <w:pStyle w:val="BodyText"/>
      <w:spacing w:line="14" w:lineRule="auto"/>
      <w:rPr>
        <w:sz w:val="20"/>
      </w:rPr>
    </w:pPr>
    <w:r>
      <w:rPr>
        <w:noProof/>
        <w:sz w:val="20"/>
      </w:rPr>
      <mc:AlternateContent>
        <mc:Choice Requires="wps">
          <w:drawing>
            <wp:anchor distT="0" distB="0" distL="0" distR="0" simplePos="0" relativeHeight="487415808" behindDoc="1" locked="0" layoutInCell="1" allowOverlap="1" wp14:anchorId="510FCDB7" wp14:editId="6653C17E">
              <wp:simplePos x="0" y="0"/>
              <wp:positionH relativeFrom="page">
                <wp:posOffset>43076</wp:posOffset>
              </wp:positionH>
              <wp:positionV relativeFrom="page">
                <wp:posOffset>0</wp:posOffset>
              </wp:positionV>
              <wp:extent cx="7513320" cy="2857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285750"/>
                      </a:xfrm>
                      <a:custGeom>
                        <a:avLst/>
                        <a:gdLst/>
                        <a:ahLst/>
                        <a:cxnLst/>
                        <a:rect l="l" t="t" r="r" b="b"/>
                        <a:pathLst>
                          <a:path w="7513320" h="285750">
                            <a:moveTo>
                              <a:pt x="7512914" y="285510"/>
                            </a:moveTo>
                            <a:lnTo>
                              <a:pt x="0" y="285510"/>
                            </a:lnTo>
                            <a:lnTo>
                              <a:pt x="0" y="0"/>
                            </a:lnTo>
                            <a:lnTo>
                              <a:pt x="7512914" y="0"/>
                            </a:lnTo>
                            <a:lnTo>
                              <a:pt x="7512914"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5AB99513" id="Graphic 1" o:spid="_x0000_s1026" style="position:absolute;margin-left:3.4pt;margin-top:0;width:591.6pt;height:22.5pt;z-index:-15900672;visibility:visible;mso-wrap-style:square;mso-wrap-distance-left:0;mso-wrap-distance-top:0;mso-wrap-distance-right:0;mso-wrap-distance-bottom:0;mso-position-horizontal:absolute;mso-position-horizontal-relative:page;mso-position-vertical:absolute;mso-position-vertical-relative:page;v-text-anchor:top" coordsize="751332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" path="m7512914,285510l,285510,,,7512914,r,285510xe" fillcolor="#a00028"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38F2" w14:textId="77777777" w:rsidR="005B0BD0" w:rsidRDefault="00BD5D4C">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3632DAB6" wp14:editId="57FD4D16">
              <wp:simplePos x="0" y="0"/>
              <wp:positionH relativeFrom="page">
                <wp:posOffset>43076</wp:posOffset>
              </wp:positionH>
              <wp:positionV relativeFrom="page">
                <wp:posOffset>-1</wp:posOffset>
              </wp:positionV>
              <wp:extent cx="7513320" cy="2857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285750"/>
                      </a:xfrm>
                      <a:custGeom>
                        <a:avLst/>
                        <a:gdLst/>
                        <a:ahLst/>
                        <a:cxnLst/>
                        <a:rect l="l" t="t" r="r" b="b"/>
                        <a:pathLst>
                          <a:path w="7513320" h="285750">
                            <a:moveTo>
                              <a:pt x="7512914" y="285510"/>
                            </a:moveTo>
                            <a:lnTo>
                              <a:pt x="0" y="285510"/>
                            </a:lnTo>
                            <a:lnTo>
                              <a:pt x="0" y="2"/>
                            </a:lnTo>
                            <a:lnTo>
                              <a:pt x="7512914" y="0"/>
                            </a:lnTo>
                            <a:lnTo>
                              <a:pt x="7512914"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37848D1C" id="Graphic 16" o:spid="_x0000_s1026" style="position:absolute;margin-left:3.4pt;margin-top:0;width:591.6pt;height:22.5pt;z-index:-251662336;visibility:visible;mso-wrap-style:square;mso-wrap-distance-left:0;mso-wrap-distance-top:0;mso-wrap-distance-right:0;mso-wrap-distance-bottom:0;mso-position-horizontal:absolute;mso-position-horizontal-relative:page;mso-position-vertical:absolute;mso-position-vertical-relative:page;v-text-anchor:top" coordsize="751332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" path="m7512914,285510l,285510,,2,7512914,r,285510xe" fillcolor="#a00028" stroked="f">
              <v:path arrowok="t"/>
              <w10:wrap anchorx="page" anchory="page"/>
            </v:shape>
          </w:pict>
        </mc:Fallback>
      </mc:AlternateContent>
    </w:r>
    <w:r>
      <w:rPr>
        <w:noProof/>
        <w:sz w:val="20"/>
      </w:rPr>
      <w:drawing>
        <wp:anchor distT="0" distB="0" distL="0" distR="0" simplePos="0" relativeHeight="251657216" behindDoc="1" locked="0" layoutInCell="1" allowOverlap="1" wp14:anchorId="2B831E15" wp14:editId="3F143526">
          <wp:simplePos x="0" y="0"/>
          <wp:positionH relativeFrom="page">
            <wp:posOffset>6120715</wp:posOffset>
          </wp:positionH>
          <wp:positionV relativeFrom="page">
            <wp:posOffset>336950</wp:posOffset>
          </wp:positionV>
          <wp:extent cx="644884" cy="110397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644884" cy="1103971"/>
                  </a:xfrm>
                  <a:prstGeom prst="rect">
                    <a:avLst/>
                  </a:prstGeom>
                </pic:spPr>
              </pic:pic>
            </a:graphicData>
          </a:graphic>
        </wp:anchor>
      </w:drawing>
    </w:r>
    <w:r>
      <w:rPr>
        <w:noProof/>
        <w:sz w:val="20"/>
      </w:rPr>
      <mc:AlternateContent>
        <mc:Choice Requires="wps">
          <w:drawing>
            <wp:anchor distT="0" distB="0" distL="0" distR="0" simplePos="0" relativeHeight="251660288" behindDoc="1" locked="0" layoutInCell="1" allowOverlap="1" wp14:anchorId="28B5E035" wp14:editId="2BFBE4B7">
              <wp:simplePos x="0" y="0"/>
              <wp:positionH relativeFrom="page">
                <wp:posOffset>43076</wp:posOffset>
              </wp:positionH>
              <wp:positionV relativeFrom="page">
                <wp:posOffset>1515014</wp:posOffset>
              </wp:positionV>
              <wp:extent cx="7513320" cy="2857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285750"/>
                      </a:xfrm>
                      <a:custGeom>
                        <a:avLst/>
                        <a:gdLst/>
                        <a:ahLst/>
                        <a:cxnLst/>
                        <a:rect l="l" t="t" r="r" b="b"/>
                        <a:pathLst>
                          <a:path w="7513320" h="285750">
                            <a:moveTo>
                              <a:pt x="7512914" y="285510"/>
                            </a:moveTo>
                            <a:lnTo>
                              <a:pt x="0" y="285510"/>
                            </a:lnTo>
                            <a:lnTo>
                              <a:pt x="0" y="0"/>
                            </a:lnTo>
                            <a:lnTo>
                              <a:pt x="7512914" y="0"/>
                            </a:lnTo>
                            <a:lnTo>
                              <a:pt x="7512914"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6F6FAFB1" id="Graphic 18" o:spid="_x0000_s1026" style="position:absolute;margin-left:3.4pt;margin-top:119.3pt;width:591.6pt;height:22.5pt;z-index:-251656192;visibility:visible;mso-wrap-style:square;mso-wrap-distance-left:0;mso-wrap-distance-top:0;mso-wrap-distance-right:0;mso-wrap-distance-bottom:0;mso-position-horizontal:absolute;mso-position-horizontal-relative:page;mso-position-vertical:absolute;mso-position-vertical-relative:page;v-text-anchor:top" coordsize="751332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" path="m7512914,285510l,285510,,,7512914,r,285510xe" fillcolor="#a00028" stroked="f">
              <v:path arrowok="t"/>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629FC3E7" wp14:editId="262B4F22">
              <wp:simplePos x="0" y="0"/>
              <wp:positionH relativeFrom="page">
                <wp:posOffset>264633</wp:posOffset>
              </wp:positionH>
              <wp:positionV relativeFrom="page">
                <wp:posOffset>729851</wp:posOffset>
              </wp:positionV>
              <wp:extent cx="3347085" cy="67119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7085" cy="671195"/>
                      </a:xfrm>
                      <a:prstGeom prst="rect">
                        <a:avLst/>
                      </a:prstGeom>
                    </wps:spPr>
                    <wps:txbx>
                      <w:txbxContent>
                        <w:p w14:paraId="0542513D" w14:textId="77777777" w:rsidR="005B0BD0" w:rsidRDefault="00BD5D4C">
                          <w:pPr>
                            <w:spacing w:before="5"/>
                            <w:ind w:left="20"/>
                            <w:rPr>
                              <w:rFonts w:ascii="Book Antiqua"/>
                              <w:b/>
                              <w:sz w:val="84"/>
                            </w:rPr>
                          </w:pPr>
                          <w:r>
                            <w:rPr>
                              <w:rFonts w:ascii="Book Antiqua"/>
                              <w:b/>
                              <w:w w:val="85"/>
                              <w:sz w:val="84"/>
                            </w:rPr>
                            <w:t>Job</w:t>
                          </w:r>
                          <w:r>
                            <w:rPr>
                              <w:rFonts w:ascii="Book Antiqua"/>
                              <w:b/>
                              <w:spacing w:val="-1"/>
                              <w:sz w:val="84"/>
                            </w:rPr>
                            <w:t xml:space="preserve"> </w:t>
                          </w:r>
                          <w:r>
                            <w:rPr>
                              <w:rFonts w:ascii="Book Antiqua"/>
                              <w:b/>
                              <w:spacing w:val="-2"/>
                              <w:w w:val="85"/>
                              <w:sz w:val="84"/>
                            </w:rPr>
                            <w:t>Description</w:t>
                          </w:r>
                        </w:p>
                      </w:txbxContent>
                    </wps:txbx>
                    <wps:bodyPr wrap="square" lIns="0" tIns="0" rIns="0" bIns="0" rtlCol="0">
                      <a:noAutofit/>
                    </wps:bodyPr>
                  </wps:wsp>
                </a:graphicData>
              </a:graphic>
            </wp:anchor>
          </w:drawing>
        </mc:Choice>
        <mc:Fallback>
          <w:pict>
            <v:shapetype w14:anchorId="629FC3E7" id="_x0000_t202" coordsize="21600,21600" o:spt="202" path="m,l,21600r21600,l21600,xe">
              <v:stroke joinstyle="miter"/>
              <v:path gradientshapeok="t" o:connecttype="rect"/>
            </v:shapetype>
            <v:shape id="Textbox 19" o:spid="_x0000_s1026" type="#_x0000_t202" style="position:absolute;margin-left:20.85pt;margin-top:57.45pt;width:263.55pt;height:52.8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" filled="f" stroked="f">
              <v:textbox inset="0,0,0,0">
                <w:txbxContent>
                  <w:p w14:paraId="0542513D" w14:textId="77777777" w:rsidR="005B0BD0" w:rsidRDefault="00BD5D4C">
                    <w:pPr>
                      <w:spacing w:before="5"/>
                      <w:ind w:left="20"/>
                      <w:rPr>
                        <w:rFonts w:ascii="Book Antiqua"/>
                        <w:b/>
                        <w:sz w:val="84"/>
                      </w:rPr>
                    </w:pPr>
                    <w:r>
                      <w:rPr>
                        <w:rFonts w:ascii="Book Antiqua"/>
                        <w:b/>
                        <w:w w:val="85"/>
                        <w:sz w:val="84"/>
                      </w:rPr>
                      <w:t>Job</w:t>
                    </w:r>
                    <w:r>
                      <w:rPr>
                        <w:rFonts w:ascii="Book Antiqua"/>
                        <w:b/>
                        <w:spacing w:val="-1"/>
                        <w:sz w:val="84"/>
                      </w:rPr>
                      <w:t xml:space="preserve"> </w:t>
                    </w:r>
                    <w:r>
                      <w:rPr>
                        <w:rFonts w:ascii="Book Antiqua"/>
                        <w:b/>
                        <w:spacing w:val="-2"/>
                        <w:w w:val="85"/>
                        <w:sz w:val="84"/>
                      </w:rPr>
                      <w:t>Description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43D8" w14:textId="77777777" w:rsidR="005B0BD0" w:rsidRDefault="00BD5D4C">
    <w:pPr>
      <w:pStyle w:val="BodyText"/>
      <w:spacing w:line="14" w:lineRule="auto"/>
      <w:rPr>
        <w:sz w:val="20"/>
      </w:rPr>
    </w:pPr>
    <w:r>
      <w:rPr>
        <w:noProof/>
        <w:sz w:val="20"/>
      </w:rPr>
      <mc:AlternateContent>
        <mc:Choice Requires="wps">
          <w:drawing>
            <wp:anchor distT="0" distB="0" distL="0" distR="0" simplePos="0" relativeHeight="487418368" behindDoc="1" locked="0" layoutInCell="1" allowOverlap="1" wp14:anchorId="66879980" wp14:editId="7B18AEA5">
              <wp:simplePos x="0" y="0"/>
              <wp:positionH relativeFrom="page">
                <wp:posOffset>43076</wp:posOffset>
              </wp:positionH>
              <wp:positionV relativeFrom="page">
                <wp:posOffset>0</wp:posOffset>
              </wp:positionV>
              <wp:extent cx="7513320" cy="2857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285750"/>
                      </a:xfrm>
                      <a:custGeom>
                        <a:avLst/>
                        <a:gdLst/>
                        <a:ahLst/>
                        <a:cxnLst/>
                        <a:rect l="l" t="t" r="r" b="b"/>
                        <a:pathLst>
                          <a:path w="7513320" h="285750">
                            <a:moveTo>
                              <a:pt x="7512914" y="285510"/>
                            </a:moveTo>
                            <a:lnTo>
                              <a:pt x="0" y="285510"/>
                            </a:lnTo>
                            <a:lnTo>
                              <a:pt x="0" y="0"/>
                            </a:lnTo>
                            <a:lnTo>
                              <a:pt x="7512914" y="0"/>
                            </a:lnTo>
                            <a:lnTo>
                              <a:pt x="7512914" y="285510"/>
                            </a:lnTo>
                            <a:close/>
                          </a:path>
                        </a:pathLst>
                      </a:custGeom>
                      <a:solidFill>
                        <a:srgbClr val="A00028"/>
                      </a:solidFill>
                    </wps:spPr>
                    <wps:bodyPr wrap="square" lIns="0" tIns="0" rIns="0" bIns="0" rtlCol="0">
                      <a:prstTxWarp prst="textNoShape">
                        <a:avLst/>
                      </a:prstTxWarp>
                      <a:noAutofit/>
                    </wps:bodyPr>
                  </wps:wsp>
                </a:graphicData>
              </a:graphic>
            </wp:anchor>
          </w:drawing>
        </mc:Choice>
        <mc:Fallback>
          <w:pict>
            <v:shape w14:anchorId="2A3ACE37" id="Graphic 29" o:spid="_x0000_s1026" style="position:absolute;margin-left:3.4pt;margin-top:0;width:591.6pt;height:22.5pt;z-index:-15898112;visibility:visible;mso-wrap-style:square;mso-wrap-distance-left:0;mso-wrap-distance-top:0;mso-wrap-distance-right:0;mso-wrap-distance-bottom:0;mso-position-horizontal:absolute;mso-position-horizontal-relative:page;mso-position-vertical:absolute;mso-position-vertical-relative:page;v-text-anchor:top" coordsize="751332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" path="m7512914,285510l,285510,,,7512914,r,285510xe" fillcolor="#a00028" stroked="f">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087AC" w14:textId="77777777" w:rsidR="005B0BD0" w:rsidRDefault="005B0BD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4F76"/>
    <w:multiLevelType w:val="hybridMultilevel"/>
    <w:tmpl w:val="C812F108"/>
    <w:lvl w:ilvl="0" w:tplc="BF5A8652">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293688"/>
    <w:multiLevelType w:val="hybridMultilevel"/>
    <w:tmpl w:val="5C4C6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7C5E30"/>
    <w:multiLevelType w:val="multilevel"/>
    <w:tmpl w:val="A6824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319A5"/>
    <w:multiLevelType w:val="hybridMultilevel"/>
    <w:tmpl w:val="1E9A645E"/>
    <w:lvl w:ilvl="0" w:tplc="BF5A8652">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C95BD7"/>
    <w:multiLevelType w:val="hybridMultilevel"/>
    <w:tmpl w:val="7E54F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9C64D4"/>
    <w:multiLevelType w:val="hybridMultilevel"/>
    <w:tmpl w:val="04B02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6277F5C"/>
    <w:multiLevelType w:val="multilevel"/>
    <w:tmpl w:val="A682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D2D19"/>
    <w:multiLevelType w:val="hybridMultilevel"/>
    <w:tmpl w:val="0B1ED0B4"/>
    <w:lvl w:ilvl="0" w:tplc="2244D4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160C4"/>
    <w:multiLevelType w:val="hybridMultilevel"/>
    <w:tmpl w:val="25044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9626E1"/>
    <w:multiLevelType w:val="hybridMultilevel"/>
    <w:tmpl w:val="6E484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30451AB"/>
    <w:multiLevelType w:val="hybridMultilevel"/>
    <w:tmpl w:val="AFACD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7328866">
    <w:abstractNumId w:val="7"/>
  </w:num>
  <w:num w:numId="2" w16cid:durableId="979505441">
    <w:abstractNumId w:val="8"/>
  </w:num>
  <w:num w:numId="3" w16cid:durableId="763915316">
    <w:abstractNumId w:val="6"/>
  </w:num>
  <w:num w:numId="4" w16cid:durableId="1959753649">
    <w:abstractNumId w:val="2"/>
  </w:num>
  <w:num w:numId="5" w16cid:durableId="1905331985">
    <w:abstractNumId w:val="5"/>
  </w:num>
  <w:num w:numId="6" w16cid:durableId="1072700902">
    <w:abstractNumId w:val="0"/>
  </w:num>
  <w:num w:numId="7" w16cid:durableId="477066577">
    <w:abstractNumId w:val="10"/>
  </w:num>
  <w:num w:numId="8" w16cid:durableId="237400130">
    <w:abstractNumId w:val="4"/>
  </w:num>
  <w:num w:numId="9" w16cid:durableId="458763879">
    <w:abstractNumId w:val="9"/>
  </w:num>
  <w:num w:numId="10" w16cid:durableId="1937899577">
    <w:abstractNumId w:val="3"/>
  </w:num>
  <w:num w:numId="11" w16cid:durableId="729185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D0"/>
    <w:rsid w:val="00001259"/>
    <w:rsid w:val="0001252D"/>
    <w:rsid w:val="00036A9D"/>
    <w:rsid w:val="000465CF"/>
    <w:rsid w:val="00054AC0"/>
    <w:rsid w:val="00072280"/>
    <w:rsid w:val="000B1C7D"/>
    <w:rsid w:val="000C641F"/>
    <w:rsid w:val="000F1E1C"/>
    <w:rsid w:val="0012573C"/>
    <w:rsid w:val="00136756"/>
    <w:rsid w:val="00147171"/>
    <w:rsid w:val="0017431D"/>
    <w:rsid w:val="00181714"/>
    <w:rsid w:val="001A303D"/>
    <w:rsid w:val="001A7685"/>
    <w:rsid w:val="001B1D61"/>
    <w:rsid w:val="001B76E0"/>
    <w:rsid w:val="001C75B3"/>
    <w:rsid w:val="001D653B"/>
    <w:rsid w:val="002047A1"/>
    <w:rsid w:val="00235C22"/>
    <w:rsid w:val="002A7F24"/>
    <w:rsid w:val="002D01DA"/>
    <w:rsid w:val="002E01A3"/>
    <w:rsid w:val="002E7612"/>
    <w:rsid w:val="002F3292"/>
    <w:rsid w:val="00314DA5"/>
    <w:rsid w:val="003152C6"/>
    <w:rsid w:val="003338B0"/>
    <w:rsid w:val="003362EC"/>
    <w:rsid w:val="00365640"/>
    <w:rsid w:val="003C0E19"/>
    <w:rsid w:val="003E78EF"/>
    <w:rsid w:val="003F4341"/>
    <w:rsid w:val="00413117"/>
    <w:rsid w:val="004140F7"/>
    <w:rsid w:val="00421F0A"/>
    <w:rsid w:val="004332A6"/>
    <w:rsid w:val="00442EF7"/>
    <w:rsid w:val="00456180"/>
    <w:rsid w:val="00471042"/>
    <w:rsid w:val="004732D1"/>
    <w:rsid w:val="00481B93"/>
    <w:rsid w:val="004A7ECA"/>
    <w:rsid w:val="004B1D34"/>
    <w:rsid w:val="004B425B"/>
    <w:rsid w:val="004C54FE"/>
    <w:rsid w:val="004E7067"/>
    <w:rsid w:val="005023F1"/>
    <w:rsid w:val="005350E9"/>
    <w:rsid w:val="00540A0A"/>
    <w:rsid w:val="00546A16"/>
    <w:rsid w:val="005A062C"/>
    <w:rsid w:val="005A0666"/>
    <w:rsid w:val="005B0BD0"/>
    <w:rsid w:val="005B7E21"/>
    <w:rsid w:val="005E0155"/>
    <w:rsid w:val="005E0D28"/>
    <w:rsid w:val="005F37C8"/>
    <w:rsid w:val="00605ADD"/>
    <w:rsid w:val="00607B52"/>
    <w:rsid w:val="0062191D"/>
    <w:rsid w:val="00642C5D"/>
    <w:rsid w:val="00646885"/>
    <w:rsid w:val="00665A24"/>
    <w:rsid w:val="00693796"/>
    <w:rsid w:val="006D4B37"/>
    <w:rsid w:val="006E2625"/>
    <w:rsid w:val="006F1E60"/>
    <w:rsid w:val="006F6422"/>
    <w:rsid w:val="00704014"/>
    <w:rsid w:val="00731BE6"/>
    <w:rsid w:val="00734BC6"/>
    <w:rsid w:val="007363ED"/>
    <w:rsid w:val="00736D8D"/>
    <w:rsid w:val="007601C1"/>
    <w:rsid w:val="007779B8"/>
    <w:rsid w:val="007F37D2"/>
    <w:rsid w:val="008521BF"/>
    <w:rsid w:val="00861D2F"/>
    <w:rsid w:val="008901B5"/>
    <w:rsid w:val="0089056B"/>
    <w:rsid w:val="008D2AD3"/>
    <w:rsid w:val="008F632A"/>
    <w:rsid w:val="00962A5D"/>
    <w:rsid w:val="00974F46"/>
    <w:rsid w:val="00997C28"/>
    <w:rsid w:val="009B4739"/>
    <w:rsid w:val="009D29AF"/>
    <w:rsid w:val="009E4D5A"/>
    <w:rsid w:val="00A05127"/>
    <w:rsid w:val="00A10C96"/>
    <w:rsid w:val="00A348F5"/>
    <w:rsid w:val="00A36B7B"/>
    <w:rsid w:val="00A8684B"/>
    <w:rsid w:val="00AB4896"/>
    <w:rsid w:val="00AE1BDE"/>
    <w:rsid w:val="00B0280B"/>
    <w:rsid w:val="00B10E57"/>
    <w:rsid w:val="00B12471"/>
    <w:rsid w:val="00B22A6A"/>
    <w:rsid w:val="00B22EBD"/>
    <w:rsid w:val="00B467DD"/>
    <w:rsid w:val="00B60954"/>
    <w:rsid w:val="00B7131B"/>
    <w:rsid w:val="00B75416"/>
    <w:rsid w:val="00BB33A5"/>
    <w:rsid w:val="00BB62FC"/>
    <w:rsid w:val="00BD13FF"/>
    <w:rsid w:val="00BD3871"/>
    <w:rsid w:val="00BD5D4C"/>
    <w:rsid w:val="00BE2263"/>
    <w:rsid w:val="00C17E5B"/>
    <w:rsid w:val="00C343F0"/>
    <w:rsid w:val="00C412D9"/>
    <w:rsid w:val="00C521E1"/>
    <w:rsid w:val="00C80781"/>
    <w:rsid w:val="00CA678C"/>
    <w:rsid w:val="00CB4D58"/>
    <w:rsid w:val="00CD1FD6"/>
    <w:rsid w:val="00CD2C35"/>
    <w:rsid w:val="00CD61AC"/>
    <w:rsid w:val="00CE0E7E"/>
    <w:rsid w:val="00CE6A93"/>
    <w:rsid w:val="00CF1FA3"/>
    <w:rsid w:val="00CF4645"/>
    <w:rsid w:val="00D262B7"/>
    <w:rsid w:val="00D30BA4"/>
    <w:rsid w:val="00D33DAE"/>
    <w:rsid w:val="00D53343"/>
    <w:rsid w:val="00D82CF1"/>
    <w:rsid w:val="00D9272E"/>
    <w:rsid w:val="00DA0983"/>
    <w:rsid w:val="00DC0A69"/>
    <w:rsid w:val="00DC54EC"/>
    <w:rsid w:val="00E269FE"/>
    <w:rsid w:val="00E41FE5"/>
    <w:rsid w:val="00E53EA2"/>
    <w:rsid w:val="00E874B9"/>
    <w:rsid w:val="00E907E8"/>
    <w:rsid w:val="00E93C7D"/>
    <w:rsid w:val="00EA1A5C"/>
    <w:rsid w:val="00ED520E"/>
    <w:rsid w:val="00F454B1"/>
    <w:rsid w:val="00FB6B2E"/>
    <w:rsid w:val="00FB7C14"/>
    <w:rsid w:val="00FC4166"/>
    <w:rsid w:val="00FE3E97"/>
    <w:rsid w:val="00FF5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962AC"/>
  <w15:docId w15:val="{D248867B-C19B-48B2-85C6-45147699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705"/>
      <w:ind w:left="20"/>
      <w:outlineLvl w:val="0"/>
    </w:pPr>
    <w:rPr>
      <w:rFonts w:ascii="Book Antiqua" w:eastAsia="Book Antiqua" w:hAnsi="Book Antiqua" w:cs="Book Antiqua"/>
      <w:b/>
      <w:bCs/>
      <w:sz w:val="84"/>
      <w:szCs w:val="8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4BC6"/>
    <w:pPr>
      <w:tabs>
        <w:tab w:val="center" w:pos="4513"/>
        <w:tab w:val="right" w:pos="9026"/>
      </w:tabs>
    </w:pPr>
  </w:style>
  <w:style w:type="character" w:customStyle="1" w:styleId="HeaderChar">
    <w:name w:val="Header Char"/>
    <w:basedOn w:val="DefaultParagraphFont"/>
    <w:link w:val="Header"/>
    <w:uiPriority w:val="99"/>
    <w:rsid w:val="00734BC6"/>
    <w:rPr>
      <w:rFonts w:ascii="Trebuchet MS" w:eastAsia="Trebuchet MS" w:hAnsi="Trebuchet MS" w:cs="Trebuchet MS"/>
    </w:rPr>
  </w:style>
  <w:style w:type="paragraph" w:styleId="Footer">
    <w:name w:val="footer"/>
    <w:basedOn w:val="Normal"/>
    <w:link w:val="FooterChar"/>
    <w:uiPriority w:val="99"/>
    <w:unhideWhenUsed/>
    <w:rsid w:val="00734BC6"/>
    <w:pPr>
      <w:tabs>
        <w:tab w:val="center" w:pos="4513"/>
        <w:tab w:val="right" w:pos="9026"/>
      </w:tabs>
    </w:pPr>
  </w:style>
  <w:style w:type="character" w:customStyle="1" w:styleId="FooterChar">
    <w:name w:val="Footer Char"/>
    <w:basedOn w:val="DefaultParagraphFont"/>
    <w:link w:val="Footer"/>
    <w:uiPriority w:val="99"/>
    <w:rsid w:val="00734BC6"/>
    <w:rPr>
      <w:rFonts w:ascii="Trebuchet MS" w:eastAsia="Trebuchet MS" w:hAnsi="Trebuchet MS" w:cs="Trebuchet MS"/>
    </w:rPr>
  </w:style>
  <w:style w:type="character" w:styleId="CommentReference">
    <w:name w:val="annotation reference"/>
    <w:basedOn w:val="DefaultParagraphFont"/>
    <w:uiPriority w:val="99"/>
    <w:semiHidden/>
    <w:unhideWhenUsed/>
    <w:rsid w:val="00FB7C14"/>
    <w:rPr>
      <w:sz w:val="16"/>
      <w:szCs w:val="16"/>
    </w:rPr>
  </w:style>
  <w:style w:type="paragraph" w:styleId="CommentText">
    <w:name w:val="annotation text"/>
    <w:basedOn w:val="Normal"/>
    <w:link w:val="CommentTextChar"/>
    <w:uiPriority w:val="99"/>
    <w:unhideWhenUsed/>
    <w:rsid w:val="00FB7C14"/>
    <w:rPr>
      <w:sz w:val="20"/>
      <w:szCs w:val="20"/>
    </w:rPr>
  </w:style>
  <w:style w:type="character" w:customStyle="1" w:styleId="CommentTextChar">
    <w:name w:val="Comment Text Char"/>
    <w:basedOn w:val="DefaultParagraphFont"/>
    <w:link w:val="CommentText"/>
    <w:uiPriority w:val="99"/>
    <w:rsid w:val="00FB7C14"/>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FB7C14"/>
    <w:rPr>
      <w:b/>
      <w:bCs/>
    </w:rPr>
  </w:style>
  <w:style w:type="character" w:customStyle="1" w:styleId="CommentSubjectChar">
    <w:name w:val="Comment Subject Char"/>
    <w:basedOn w:val="CommentTextChar"/>
    <w:link w:val="CommentSubject"/>
    <w:uiPriority w:val="99"/>
    <w:semiHidden/>
    <w:rsid w:val="00FB7C14"/>
    <w:rPr>
      <w:rFonts w:ascii="Trebuchet MS" w:eastAsia="Trebuchet MS" w:hAnsi="Trebuchet MS" w:cs="Trebuchet MS"/>
      <w:b/>
      <w:bCs/>
      <w:sz w:val="20"/>
      <w:szCs w:val="20"/>
    </w:rPr>
  </w:style>
  <w:style w:type="paragraph" w:customStyle="1" w:styleId="Label">
    <w:name w:val="Label"/>
    <w:basedOn w:val="Normal"/>
    <w:qFormat/>
    <w:rsid w:val="00B10E57"/>
    <w:pPr>
      <w:widowControl/>
      <w:autoSpaceDE/>
      <w:autoSpaceDN/>
      <w:spacing w:before="40" w:after="20"/>
    </w:pPr>
    <w:rPr>
      <w:rFonts w:ascii="Calibri" w:eastAsia="Calibri" w:hAnsi="Calibri" w:cs="Times New Roman"/>
      <w:b/>
      <w:color w:val="262626"/>
      <w:sz w:val="20"/>
      <w:lang w:val="en-GB"/>
    </w:rPr>
  </w:style>
  <w:style w:type="paragraph" w:styleId="NoSpacing">
    <w:name w:val="No Spacing"/>
    <w:uiPriority w:val="1"/>
    <w:qFormat/>
    <w:rsid w:val="00FC4166"/>
    <w:rPr>
      <w:rFonts w:ascii="Trebuchet MS" w:eastAsia="Trebuchet MS" w:hAnsi="Trebuchet MS" w:cs="Trebuchet MS"/>
    </w:rPr>
  </w:style>
  <w:style w:type="paragraph" w:customStyle="1" w:styleId="Details">
    <w:name w:val="Details"/>
    <w:basedOn w:val="Normal"/>
    <w:qFormat/>
    <w:rsid w:val="007F37D2"/>
    <w:pPr>
      <w:widowControl/>
      <w:autoSpaceDE/>
      <w:autoSpaceDN/>
      <w:spacing w:before="60" w:after="20"/>
    </w:pPr>
    <w:rPr>
      <w:rFonts w:ascii="Calibri" w:eastAsia="Calibri" w:hAnsi="Calibri" w:cs="Times New Roman"/>
      <w:color w:val="262626"/>
      <w:sz w:val="20"/>
      <w:lang w:val="en-GB"/>
    </w:rPr>
  </w:style>
  <w:style w:type="paragraph" w:customStyle="1" w:styleId="xmsonormal">
    <w:name w:val="x_msonormal"/>
    <w:basedOn w:val="Normal"/>
    <w:rsid w:val="00605AD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HR@dioceseofsalford.org.uk" TargetMode="External"/><Relationship Id="rId7" Type="http://schemas.openxmlformats.org/officeDocument/2006/relationships/webSettings" Target="webSettings.xml"/><Relationship Id="rId12" Type="http://schemas.openxmlformats.org/officeDocument/2006/relationships/hyperlink" Target="mailto:HR@dioceseofsalford.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HR@dioceseofsalford.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www.dioceseofsalford.org.uk/news/vacanc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5848843EAB8D45BCBD61FFA69F4338" ma:contentTypeVersion="17" ma:contentTypeDescription="Create a new document." ma:contentTypeScope="" ma:versionID="8c356f7ae40f81b736fdaa7346061c02">
  <xsd:schema xmlns:xsd="http://www.w3.org/2001/XMLSchema" xmlns:xs="http://www.w3.org/2001/XMLSchema" xmlns:p="http://schemas.microsoft.com/office/2006/metadata/properties" xmlns:ns1="http://schemas.microsoft.com/sharepoint/v3" xmlns:ns2="0f1856db-96b7-4d86-8eec-61329fc72b7c" xmlns:ns3="8a1e1a21-8d8e-4720-9748-7865ed05cb2a" targetNamespace="http://schemas.microsoft.com/office/2006/metadata/properties" ma:root="true" ma:fieldsID="3a34102b756c60fa69ae011f00f78a1a" ns1:_="" ns2:_="" ns3:_="">
    <xsd:import namespace="http://schemas.microsoft.com/sharepoint/v3"/>
    <xsd:import namespace="0f1856db-96b7-4d86-8eec-61329fc72b7c"/>
    <xsd:import namespace="8a1e1a21-8d8e-4720-9748-7865ed05cb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856db-96b7-4d86-8eec-61329fc7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1e1a21-8d8e-4720-9748-7865ed05cb2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e8e891-d225-43ec-93b3-46df03856df6}" ma:internalName="TaxCatchAll" ma:showField="CatchAllData" ma:web="8a1e1a21-8d8e-4720-9748-7865ed05c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f1856db-96b7-4d86-8eec-61329fc72b7c">
      <Terms xmlns="http://schemas.microsoft.com/office/infopath/2007/PartnerControls"/>
    </lcf76f155ced4ddcb4097134ff3c332f>
    <_ip_UnifiedCompliancePolicyProperties xmlns="http://schemas.microsoft.com/sharepoint/v3" xsi:nil="true"/>
    <TaxCatchAll xmlns="8a1e1a21-8d8e-4720-9748-7865ed05cb2a" xsi:nil="true"/>
  </documentManagement>
</p:properties>
</file>

<file path=customXml/itemProps1.xml><?xml version="1.0" encoding="utf-8"?>
<ds:datastoreItem xmlns:ds="http://schemas.openxmlformats.org/officeDocument/2006/customXml" ds:itemID="{C928756B-2C4C-45E7-A033-CB890BDFCDD9}">
  <ds:schemaRefs>
    <ds:schemaRef ds:uri="http://schemas.microsoft.com/sharepoint/v3/contenttype/forms"/>
  </ds:schemaRefs>
</ds:datastoreItem>
</file>

<file path=customXml/itemProps2.xml><?xml version="1.0" encoding="utf-8"?>
<ds:datastoreItem xmlns:ds="http://schemas.openxmlformats.org/officeDocument/2006/customXml" ds:itemID="{EA7A41FC-9825-4D8A-8E6A-89C9B9689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856db-96b7-4d86-8eec-61329fc72b7c"/>
    <ds:schemaRef ds:uri="8a1e1a21-8d8e-4720-9748-7865ed05c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EC113-A902-4C35-9B28-8BBD50547866}">
  <ds:schemaRefs>
    <ds:schemaRef ds:uri="http://schemas.microsoft.com/office/2006/metadata/properties"/>
    <ds:schemaRef ds:uri="http://schemas.microsoft.com/office/infopath/2007/PartnerControls"/>
    <ds:schemaRef ds:uri="http://schemas.microsoft.com/sharepoint/v3"/>
    <ds:schemaRef ds:uri="0f1856db-96b7-4d86-8eec-61329fc72b7c"/>
    <ds:schemaRef ds:uri="8a1e1a21-8d8e-4720-9748-7865ed05cb2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1487</Words>
  <Characters>9488</Characters>
  <Application>Microsoft Office Word</Application>
  <DocSecurity>0</DocSecurity>
  <Lines>327</Lines>
  <Paragraphs>135</Paragraphs>
  <ScaleCrop>false</ScaleCrop>
  <HeadingPairs>
    <vt:vector size="2" baseType="variant">
      <vt:variant>
        <vt:lpstr>Title</vt:lpstr>
      </vt:variant>
      <vt:variant>
        <vt:i4>1</vt:i4>
      </vt:variant>
    </vt:vector>
  </HeadingPairs>
  <TitlesOfParts>
    <vt:vector size="1" baseType="lpstr">
      <vt:lpstr>Choral Director Application Pack May 23</vt:lpstr>
    </vt:vector>
  </TitlesOfParts>
  <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Choral Director Application Pack May 23</dc:title>
  <dc:creator>Diocese of Salford</dc:creator>
  <cp:keywords>DAE7_P2Fwj0,BADtDMZDEE0</cp:keywords>
  <cp:lastModifiedBy>Lauren Crawford</cp:lastModifiedBy>
  <cp:revision>3</cp:revision>
  <dcterms:created xsi:type="dcterms:W3CDTF">2026-09-01T13:15:00Z</dcterms:created>
  <dcterms:modified xsi:type="dcterms:W3CDTF">2026-09-02T07:59:00Z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Canva</vt:lpwstr>
  </property>
  <property fmtid="{D5CDD505-2E9C-101B-9397-08002B2CF9AE}" pid="4" name="LastSaved">
    <vt:filetime>2025-06-09T00:00:00Z</vt:filetime>
  </property>
  <property fmtid="{D5CDD505-2E9C-101B-9397-08002B2CF9AE}" pid="5" name="Producer">
    <vt:lpwstr>Canva</vt:lpwstr>
  </property>
  <property fmtid="{D5CDD505-2E9C-101B-9397-08002B2CF9AE}" pid="6" name="ContentTypeId">
    <vt:lpwstr>0x010100F95848843EAB8D45BCBD61FFA69F4338</vt:lpwstr>
  </property>
  <property fmtid="{D5CDD505-2E9C-101B-9397-08002B2CF9AE}" pid="7" name="MediaServiceImageTags">
    <vt:lpwstr/>
  </property>
</Properties>
</file>