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12FB8" w14:textId="77777777" w:rsidR="009B076A" w:rsidRDefault="009B076A">
      <w:pPr>
        <w:jc w:val="center"/>
        <w:rPr>
          <w:b/>
        </w:rPr>
      </w:pPr>
    </w:p>
    <w:p w14:paraId="44F08142" w14:textId="58789C90" w:rsidR="009B076A" w:rsidRDefault="00AC6C5E">
      <w:pPr>
        <w:jc w:val="center"/>
        <w:rPr>
          <w:b/>
          <w:sz w:val="32"/>
          <w:szCs w:val="36"/>
        </w:rPr>
      </w:pPr>
      <w:r>
        <w:rPr>
          <w:b/>
          <w:noProof/>
          <w:sz w:val="32"/>
          <w:szCs w:val="36"/>
          <w:lang w:eastAsia="en-GB"/>
        </w:rPr>
        <w:drawing>
          <wp:anchor distT="0" distB="0" distL="114300" distR="114300" simplePos="0" relativeHeight="251658240" behindDoc="0" locked="0" layoutInCell="1" allowOverlap="1" wp14:anchorId="32B95CFD" wp14:editId="52BA0ACC">
            <wp:simplePos x="0" y="0"/>
            <wp:positionH relativeFrom="column">
              <wp:posOffset>4707890</wp:posOffset>
            </wp:positionH>
            <wp:positionV relativeFrom="paragraph">
              <wp:posOffset>5080</wp:posOffset>
            </wp:positionV>
            <wp:extent cx="1743075" cy="505926"/>
            <wp:effectExtent l="0" t="0" r="0" b="8890"/>
            <wp:wrapSquare wrapText="bothSides"/>
            <wp:docPr id="2" name="Picture 2" descr="A blue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yellow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075" cy="505926"/>
                    </a:xfrm>
                    <a:prstGeom prst="rect">
                      <a:avLst/>
                    </a:prstGeom>
                  </pic:spPr>
                </pic:pic>
              </a:graphicData>
            </a:graphic>
          </wp:anchor>
        </w:drawing>
      </w:r>
    </w:p>
    <w:p w14:paraId="599B8B87" w14:textId="5555D27B" w:rsidR="009B076A" w:rsidRDefault="009B076A">
      <w:pPr>
        <w:jc w:val="center"/>
        <w:rPr>
          <w:b/>
          <w:sz w:val="32"/>
          <w:szCs w:val="36"/>
        </w:rPr>
      </w:pPr>
    </w:p>
    <w:p w14:paraId="3F44AFFB" w14:textId="77777777" w:rsidR="009B076A" w:rsidRDefault="009B076A">
      <w:pPr>
        <w:jc w:val="center"/>
        <w:rPr>
          <w:b/>
          <w:sz w:val="28"/>
          <w:szCs w:val="28"/>
        </w:rPr>
      </w:pPr>
    </w:p>
    <w:p w14:paraId="49200647" w14:textId="2DCEAB4E" w:rsidR="009B076A" w:rsidRPr="00AC6C5E" w:rsidRDefault="00DA2985">
      <w:pPr>
        <w:jc w:val="center"/>
        <w:rPr>
          <w:rFonts w:cstheme="minorHAnsi"/>
          <w:b/>
          <w:sz w:val="28"/>
          <w:szCs w:val="28"/>
        </w:rPr>
      </w:pPr>
      <w:r>
        <w:rPr>
          <w:rFonts w:cstheme="minorHAnsi"/>
          <w:b/>
          <w:sz w:val="28"/>
          <w:szCs w:val="28"/>
        </w:rPr>
        <w:t>Attendance Officer</w:t>
      </w:r>
    </w:p>
    <w:p w14:paraId="761C2B0C" w14:textId="3AE650C2" w:rsidR="009B076A" w:rsidRPr="00AC6C5E" w:rsidRDefault="00382121">
      <w:pPr>
        <w:jc w:val="center"/>
        <w:rPr>
          <w:rFonts w:cstheme="minorHAnsi"/>
          <w:b/>
          <w:sz w:val="28"/>
          <w:szCs w:val="28"/>
        </w:rPr>
      </w:pPr>
      <w:r w:rsidRPr="00AC6C5E">
        <w:rPr>
          <w:rFonts w:cstheme="minorHAnsi"/>
          <w:b/>
          <w:sz w:val="28"/>
          <w:szCs w:val="28"/>
        </w:rPr>
        <w:t xml:space="preserve">Salary:  </w:t>
      </w:r>
      <w:r w:rsidR="00DA2985">
        <w:rPr>
          <w:rFonts w:cstheme="minorHAnsi"/>
          <w:b/>
          <w:sz w:val="28"/>
          <w:szCs w:val="28"/>
        </w:rPr>
        <w:t>Grade 6</w:t>
      </w:r>
      <w:r w:rsidR="0083283B">
        <w:rPr>
          <w:rFonts w:cstheme="minorHAnsi"/>
          <w:b/>
          <w:sz w:val="28"/>
          <w:szCs w:val="28"/>
        </w:rPr>
        <w:t>:</w:t>
      </w:r>
      <w:r w:rsidR="0083283B" w:rsidRPr="0083283B">
        <w:rPr>
          <w:rFonts w:cstheme="minorHAnsi"/>
          <w:b/>
          <w:sz w:val="28"/>
          <w:szCs w:val="28"/>
        </w:rPr>
        <w:t> £27,148 and £29,430</w:t>
      </w:r>
    </w:p>
    <w:p w14:paraId="31AC73A8" w14:textId="4C7EA927" w:rsidR="009B076A" w:rsidRPr="00AC6C5E" w:rsidRDefault="00382121">
      <w:pPr>
        <w:jc w:val="center"/>
        <w:rPr>
          <w:rFonts w:cstheme="minorHAnsi"/>
          <w:b/>
          <w:sz w:val="28"/>
          <w:szCs w:val="28"/>
        </w:rPr>
      </w:pPr>
      <w:r w:rsidRPr="00AC6C5E">
        <w:rPr>
          <w:rFonts w:cstheme="minorHAnsi"/>
          <w:b/>
          <w:sz w:val="28"/>
          <w:szCs w:val="28"/>
        </w:rPr>
        <w:t>Permane</w:t>
      </w:r>
      <w:r w:rsidR="00DA2985">
        <w:rPr>
          <w:rFonts w:cstheme="minorHAnsi"/>
          <w:b/>
          <w:sz w:val="28"/>
          <w:szCs w:val="28"/>
        </w:rPr>
        <w:t>nt, TTO +1 weeks</w:t>
      </w:r>
    </w:p>
    <w:p w14:paraId="3FDDB718" w14:textId="677856A8" w:rsidR="009B076A" w:rsidRPr="00AC6C5E" w:rsidRDefault="00DA2985">
      <w:pPr>
        <w:jc w:val="center"/>
        <w:rPr>
          <w:rFonts w:cstheme="minorHAnsi"/>
          <w:b/>
          <w:sz w:val="28"/>
          <w:szCs w:val="28"/>
        </w:rPr>
      </w:pPr>
      <w:r>
        <w:rPr>
          <w:rFonts w:cstheme="minorHAnsi"/>
          <w:b/>
          <w:sz w:val="28"/>
          <w:szCs w:val="28"/>
        </w:rPr>
        <w:t>As soon as possible.</w:t>
      </w:r>
    </w:p>
    <w:p w14:paraId="37C5DD00" w14:textId="77777777" w:rsidR="009B076A" w:rsidRDefault="009B076A">
      <w:pPr>
        <w:jc w:val="center"/>
        <w:rPr>
          <w:b/>
          <w:sz w:val="28"/>
          <w:szCs w:val="28"/>
        </w:rPr>
      </w:pPr>
    </w:p>
    <w:p w14:paraId="642CF345" w14:textId="381173DC" w:rsidR="00AC6C5E" w:rsidRDefault="00AC6C5E" w:rsidP="00DA2985">
      <w:pPr>
        <w:jc w:val="both"/>
        <w:rPr>
          <w:rFonts w:cstheme="minorHAnsi"/>
          <w:color w:val="202124"/>
          <w:sz w:val="21"/>
          <w:szCs w:val="21"/>
          <w:shd w:val="clear" w:color="auto" w:fill="FFFFFF"/>
        </w:rPr>
      </w:pPr>
      <w:r w:rsidRPr="00F72292">
        <w:rPr>
          <w:rFonts w:cstheme="minorHAnsi"/>
          <w:color w:val="202124"/>
          <w:sz w:val="21"/>
          <w:szCs w:val="21"/>
          <w:shd w:val="clear" w:color="auto" w:fill="FFFFFF"/>
        </w:rPr>
        <w:t xml:space="preserve">St Anne’s RC Voluntary Academy joined the Emmaus Catholic Academy Trust in </w:t>
      </w:r>
      <w:proofErr w:type="gramStart"/>
      <w:r w:rsidRPr="00F72292">
        <w:rPr>
          <w:rFonts w:cstheme="minorHAnsi"/>
          <w:color w:val="202124"/>
          <w:sz w:val="21"/>
          <w:szCs w:val="21"/>
          <w:shd w:val="clear" w:color="auto" w:fill="FFFFFF"/>
        </w:rPr>
        <w:t>2021</w:t>
      </w:r>
      <w:proofErr w:type="gramEnd"/>
      <w:r w:rsidRPr="00F72292">
        <w:rPr>
          <w:rFonts w:cstheme="minorHAnsi"/>
          <w:color w:val="202124"/>
          <w:sz w:val="21"/>
          <w:szCs w:val="21"/>
          <w:shd w:val="clear" w:color="auto" w:fill="FFFFFF"/>
        </w:rPr>
        <w:t xml:space="preserve"> and this is a fantastic opportunity for </w:t>
      </w:r>
      <w:r w:rsidR="00DA2985">
        <w:rPr>
          <w:rFonts w:cstheme="minorHAnsi"/>
          <w:color w:val="202124"/>
          <w:sz w:val="21"/>
          <w:szCs w:val="21"/>
          <w:shd w:val="clear" w:color="auto" w:fill="FFFFFF"/>
        </w:rPr>
        <w:t>highly motivated Attendance Officer</w:t>
      </w:r>
      <w:r w:rsidRPr="00F72292">
        <w:rPr>
          <w:rFonts w:cstheme="minorHAnsi"/>
          <w:color w:val="202124"/>
          <w:sz w:val="21"/>
          <w:szCs w:val="21"/>
          <w:shd w:val="clear" w:color="auto" w:fill="FFFFFF"/>
        </w:rPr>
        <w:t xml:space="preserve">. </w:t>
      </w:r>
    </w:p>
    <w:p w14:paraId="6DE95789" w14:textId="77777777" w:rsidR="00DA2985" w:rsidRPr="007E5500" w:rsidRDefault="00DA2985" w:rsidP="00DA2985">
      <w:pPr>
        <w:spacing w:line="278" w:lineRule="auto"/>
      </w:pPr>
      <w:r w:rsidRPr="007E5500">
        <w:t>Governors are seeking to appoint a highly motivated Attendance Officer, who will enjoy being part of a collaborative team that work with integrity together. You will be the lead worker for those children whose attendance is poor, working within the Early Help framework to develop and execute attendance action plans with children and families.</w:t>
      </w:r>
    </w:p>
    <w:p w14:paraId="2BD0066D" w14:textId="77777777" w:rsidR="00DA2985" w:rsidRPr="007E5500" w:rsidRDefault="00DA2985" w:rsidP="00DA2985">
      <w:pPr>
        <w:spacing w:line="278" w:lineRule="auto"/>
      </w:pPr>
      <w:r w:rsidRPr="007E5500">
        <w:rPr>
          <w:b/>
          <w:bCs/>
        </w:rPr>
        <w:t>The successful candidate will:</w:t>
      </w:r>
    </w:p>
    <w:p w14:paraId="66934D8D" w14:textId="128ADA31" w:rsidR="00DA2985" w:rsidRPr="007E5500" w:rsidRDefault="00DA2985" w:rsidP="00DA2985">
      <w:pPr>
        <w:pStyle w:val="ListParagraph"/>
        <w:numPr>
          <w:ilvl w:val="0"/>
          <w:numId w:val="13"/>
        </w:numPr>
        <w:spacing w:line="278" w:lineRule="auto"/>
      </w:pPr>
      <w:r w:rsidRPr="007E5500">
        <w:t>Be willing to work hard, be kind and make a difference</w:t>
      </w:r>
    </w:p>
    <w:p w14:paraId="3C12FEC7" w14:textId="72A4D071" w:rsidR="00DA2985" w:rsidRPr="007E5500" w:rsidRDefault="00DA2985" w:rsidP="00DA2985">
      <w:pPr>
        <w:pStyle w:val="ListParagraph"/>
        <w:numPr>
          <w:ilvl w:val="0"/>
          <w:numId w:val="13"/>
        </w:numPr>
        <w:spacing w:line="278" w:lineRule="auto"/>
      </w:pPr>
      <w:r w:rsidRPr="007E5500">
        <w:t>Work holistically to address the root cause of non-attendance at school, ensuring that children and families are supported before needs escalate</w:t>
      </w:r>
    </w:p>
    <w:p w14:paraId="3FC4E8FE" w14:textId="48967870" w:rsidR="00DA2985" w:rsidRPr="007E5500" w:rsidRDefault="00DA2985" w:rsidP="00DA2985">
      <w:pPr>
        <w:pStyle w:val="ListParagraph"/>
        <w:numPr>
          <w:ilvl w:val="0"/>
          <w:numId w:val="13"/>
        </w:numPr>
        <w:spacing w:line="278" w:lineRule="auto"/>
      </w:pPr>
      <w:r w:rsidRPr="007E5500">
        <w:t>Be a team player who is highly motivated and organised, with the ability to multitask</w:t>
      </w:r>
    </w:p>
    <w:p w14:paraId="002B23CE" w14:textId="4FD42398" w:rsidR="00DA2985" w:rsidRPr="007E5500" w:rsidRDefault="00DA2985" w:rsidP="00DA2985">
      <w:pPr>
        <w:pStyle w:val="ListParagraph"/>
        <w:numPr>
          <w:ilvl w:val="0"/>
          <w:numId w:val="13"/>
        </w:numPr>
        <w:spacing w:line="278" w:lineRule="auto"/>
      </w:pPr>
      <w:r w:rsidRPr="007E5500">
        <w:t>Be an effective problem solver who will come up with positive and robust solutions to problems</w:t>
      </w:r>
    </w:p>
    <w:p w14:paraId="12094CE9" w14:textId="2057B82C" w:rsidR="00DA2985" w:rsidRPr="007E5500" w:rsidRDefault="00DA2985" w:rsidP="00DA2985">
      <w:pPr>
        <w:pStyle w:val="ListParagraph"/>
        <w:numPr>
          <w:ilvl w:val="0"/>
          <w:numId w:val="13"/>
        </w:numPr>
        <w:spacing w:line="278" w:lineRule="auto"/>
      </w:pPr>
      <w:r w:rsidRPr="007E5500">
        <w:t>Be highly proficient in your ICT skills</w:t>
      </w:r>
    </w:p>
    <w:p w14:paraId="09D84D88" w14:textId="4D220C2E" w:rsidR="00DA2985" w:rsidRPr="007E5500" w:rsidRDefault="00DA2985" w:rsidP="00DA2985">
      <w:pPr>
        <w:pStyle w:val="ListParagraph"/>
        <w:numPr>
          <w:ilvl w:val="0"/>
          <w:numId w:val="13"/>
        </w:numPr>
        <w:spacing w:line="278" w:lineRule="auto"/>
      </w:pPr>
      <w:r w:rsidRPr="007E5500">
        <w:t>Be able to work flexibly to accommodate the requirements of the post</w:t>
      </w:r>
    </w:p>
    <w:p w14:paraId="7B137228" w14:textId="61CE87BF" w:rsidR="00DA2985" w:rsidRPr="00DA2985" w:rsidRDefault="00DA2985" w:rsidP="00DA2985">
      <w:pPr>
        <w:pStyle w:val="ListParagraph"/>
        <w:numPr>
          <w:ilvl w:val="0"/>
          <w:numId w:val="13"/>
        </w:numPr>
        <w:jc w:val="both"/>
        <w:rPr>
          <w:rFonts w:cstheme="minorHAnsi"/>
          <w:color w:val="202124"/>
          <w:sz w:val="21"/>
          <w:szCs w:val="21"/>
          <w:shd w:val="clear" w:color="auto" w:fill="FFFFFF"/>
        </w:rPr>
      </w:pPr>
      <w:r w:rsidRPr="007E5500">
        <w:t xml:space="preserve">Be passionate about </w:t>
      </w:r>
      <w:r>
        <w:t>supporting us to be a professional catholic learning community</w:t>
      </w:r>
    </w:p>
    <w:p w14:paraId="4C7927AA" w14:textId="66CC57C9" w:rsidR="00DA2985" w:rsidRPr="007E5500" w:rsidRDefault="00B03295" w:rsidP="00DA2985">
      <w:pPr>
        <w:spacing w:line="278" w:lineRule="auto"/>
      </w:pPr>
      <w:r>
        <w:rPr>
          <w:b/>
          <w:bCs/>
        </w:rPr>
        <w:t>What we offer</w:t>
      </w:r>
    </w:p>
    <w:p w14:paraId="5EF36F9C" w14:textId="6E6181AD" w:rsidR="00DA2985" w:rsidRPr="007E5500" w:rsidRDefault="00DA2985" w:rsidP="00DA2985">
      <w:pPr>
        <w:pStyle w:val="ListParagraph"/>
        <w:numPr>
          <w:ilvl w:val="0"/>
          <w:numId w:val="13"/>
        </w:numPr>
        <w:spacing w:line="278" w:lineRule="auto"/>
      </w:pPr>
      <w:r w:rsidRPr="007E5500">
        <w:t>A dedicated, enthusiastic and highly professional staff team</w:t>
      </w:r>
    </w:p>
    <w:p w14:paraId="3C0D9F1F" w14:textId="15E67534" w:rsidR="00DA2985" w:rsidRPr="007E5500" w:rsidRDefault="00DA2985" w:rsidP="00DA2985">
      <w:pPr>
        <w:pStyle w:val="ListParagraph"/>
        <w:numPr>
          <w:ilvl w:val="0"/>
          <w:numId w:val="13"/>
        </w:numPr>
        <w:spacing w:line="278" w:lineRule="auto"/>
      </w:pPr>
      <w:r w:rsidRPr="007E5500">
        <w:t>A professional working environment in which all staff are valued</w:t>
      </w:r>
      <w:r>
        <w:t xml:space="preserve"> and listened to. </w:t>
      </w:r>
    </w:p>
    <w:p w14:paraId="719E2DDE" w14:textId="7E3A4618" w:rsidR="00DA2985" w:rsidRPr="007E5500" w:rsidRDefault="00DA2985" w:rsidP="00DA2985">
      <w:pPr>
        <w:pStyle w:val="ListParagraph"/>
        <w:numPr>
          <w:ilvl w:val="0"/>
          <w:numId w:val="13"/>
        </w:numPr>
        <w:spacing w:line="278" w:lineRule="auto"/>
      </w:pPr>
      <w:r>
        <w:t xml:space="preserve">Excellent </w:t>
      </w:r>
      <w:r w:rsidRPr="007E5500">
        <w:t>behaviour systems, meaning pupils can learn and teachers can teach</w:t>
      </w:r>
    </w:p>
    <w:p w14:paraId="6705F6CF" w14:textId="2F79948B" w:rsidR="00DA2985" w:rsidRPr="007E5500" w:rsidRDefault="00DA2985" w:rsidP="00DA2985">
      <w:pPr>
        <w:pStyle w:val="ListParagraph"/>
        <w:numPr>
          <w:ilvl w:val="0"/>
          <w:numId w:val="13"/>
        </w:numPr>
        <w:spacing w:line="278" w:lineRule="auto"/>
      </w:pPr>
      <w:r w:rsidRPr="007E5500">
        <w:t>A comprehensive induction programme</w:t>
      </w:r>
    </w:p>
    <w:p w14:paraId="51BD964B" w14:textId="564957F5" w:rsidR="00DA2985" w:rsidRPr="007E5500" w:rsidRDefault="00DA2985" w:rsidP="00DA2985">
      <w:pPr>
        <w:pStyle w:val="ListParagraph"/>
        <w:numPr>
          <w:ilvl w:val="0"/>
          <w:numId w:val="13"/>
        </w:numPr>
        <w:spacing w:line="278" w:lineRule="auto"/>
      </w:pPr>
      <w:r>
        <w:t>A commitment to continuous professional development</w:t>
      </w:r>
    </w:p>
    <w:p w14:paraId="63766300" w14:textId="55E09B4B" w:rsidR="009B076A" w:rsidRPr="00AC6C5E" w:rsidRDefault="00382121" w:rsidP="00AC6C5E">
      <w:pPr>
        <w:pStyle w:val="ListParagraph"/>
        <w:numPr>
          <w:ilvl w:val="0"/>
          <w:numId w:val="11"/>
        </w:numPr>
        <w:spacing w:after="0" w:line="240" w:lineRule="auto"/>
        <w:rPr>
          <w:rFonts w:cstheme="minorHAnsi"/>
        </w:rPr>
      </w:pPr>
      <w:r w:rsidRPr="00AC6C5E">
        <w:rPr>
          <w:rFonts w:cstheme="minorHAnsi"/>
        </w:rPr>
        <w:t xml:space="preserve">Work collaboratively alongside other members of the </w:t>
      </w:r>
      <w:r w:rsidR="00AC6C5E" w:rsidRPr="00AC6C5E">
        <w:rPr>
          <w:rFonts w:cstheme="minorHAnsi"/>
        </w:rPr>
        <w:t>mathematics</w:t>
      </w:r>
      <w:r w:rsidRPr="00AC6C5E">
        <w:rPr>
          <w:rFonts w:cstheme="minorHAnsi"/>
        </w:rPr>
        <w:t xml:space="preserve"> department to ensure that schemes of work provide a curriculum that develops knowledge, skills and a love of the subject</w:t>
      </w:r>
    </w:p>
    <w:p w14:paraId="4FD32C04" w14:textId="77777777" w:rsidR="009B076A" w:rsidRDefault="009B076A">
      <w:pPr>
        <w:spacing w:after="0" w:line="240" w:lineRule="auto"/>
        <w:ind w:left="360"/>
        <w:jc w:val="both"/>
        <w:rPr>
          <w:rFonts w:cstheme="minorHAnsi"/>
        </w:rPr>
      </w:pPr>
    </w:p>
    <w:p w14:paraId="299A01A1" w14:textId="002A3550" w:rsidR="00AC6C5E" w:rsidRPr="00F72292" w:rsidRDefault="00AC6C5E" w:rsidP="00AC6C5E">
      <w:pPr>
        <w:jc w:val="both"/>
        <w:rPr>
          <w:rFonts w:cstheme="minorHAnsi"/>
          <w:color w:val="202124"/>
          <w:sz w:val="21"/>
          <w:szCs w:val="21"/>
          <w:shd w:val="clear" w:color="auto" w:fill="FFFFFF"/>
        </w:rPr>
      </w:pPr>
      <w:r w:rsidRPr="00F72292">
        <w:rPr>
          <w:rFonts w:cstheme="minorHAnsi"/>
          <w:color w:val="202124"/>
          <w:sz w:val="21"/>
          <w:szCs w:val="21"/>
          <w:shd w:val="clear" w:color="auto" w:fill="FFFFFF"/>
        </w:rPr>
        <w:t xml:space="preserve">If you would like an informal discussion regarding this role to arrange a visit to </w:t>
      </w:r>
      <w:proofErr w:type="gramStart"/>
      <w:r w:rsidRPr="00F72292">
        <w:rPr>
          <w:rFonts w:cstheme="minorHAnsi"/>
          <w:color w:val="202124"/>
          <w:sz w:val="21"/>
          <w:szCs w:val="21"/>
          <w:shd w:val="clear" w:color="auto" w:fill="FFFFFF"/>
        </w:rPr>
        <w:t>meet</w:t>
      </w:r>
      <w:proofErr w:type="gramEnd"/>
      <w:r w:rsidRPr="00F72292">
        <w:rPr>
          <w:rFonts w:cstheme="minorHAnsi"/>
          <w:color w:val="202124"/>
          <w:sz w:val="21"/>
          <w:szCs w:val="21"/>
          <w:shd w:val="clear" w:color="auto" w:fill="FFFFFF"/>
        </w:rPr>
        <w:t xml:space="preserve"> please </w:t>
      </w:r>
      <w:r>
        <w:rPr>
          <w:rFonts w:cstheme="minorHAnsi"/>
          <w:color w:val="202124"/>
          <w:sz w:val="21"/>
          <w:szCs w:val="21"/>
          <w:shd w:val="clear" w:color="auto" w:fill="FFFFFF"/>
        </w:rPr>
        <w:t xml:space="preserve">email </w:t>
      </w:r>
      <w:hyperlink r:id="rId9" w:history="1">
        <w:r w:rsidRPr="00642263">
          <w:rPr>
            <w:rStyle w:val="Hyperlink"/>
            <w:rFonts w:cstheme="minorHAnsi"/>
            <w:sz w:val="21"/>
            <w:szCs w:val="21"/>
            <w:shd w:val="clear" w:color="auto" w:fill="FFFFFF"/>
          </w:rPr>
          <w:t>sarah.roche@stannesrcvoluntaryacademy.com</w:t>
        </w:r>
      </w:hyperlink>
      <w:r>
        <w:rPr>
          <w:rFonts w:cstheme="minorHAnsi"/>
          <w:color w:val="202124"/>
          <w:sz w:val="21"/>
          <w:szCs w:val="21"/>
          <w:shd w:val="clear" w:color="auto" w:fill="FFFFFF"/>
        </w:rPr>
        <w:t xml:space="preserve"> </w:t>
      </w:r>
    </w:p>
    <w:p w14:paraId="143D3B75" w14:textId="5FB49995" w:rsidR="00AC6C5E" w:rsidRPr="00F72292" w:rsidRDefault="00AC6C5E" w:rsidP="00AC6C5E">
      <w:pPr>
        <w:jc w:val="both"/>
        <w:rPr>
          <w:rFonts w:cstheme="minorHAnsi"/>
          <w:color w:val="202124"/>
          <w:sz w:val="21"/>
          <w:szCs w:val="21"/>
          <w:shd w:val="clear" w:color="auto" w:fill="FFFFFF"/>
        </w:rPr>
      </w:pPr>
      <w:r w:rsidRPr="00F72292">
        <w:rPr>
          <w:rFonts w:cstheme="minorHAnsi"/>
          <w:color w:val="202124"/>
          <w:sz w:val="21"/>
          <w:szCs w:val="21"/>
          <w:shd w:val="clear" w:color="auto" w:fill="FFFFFF"/>
        </w:rPr>
        <w:t xml:space="preserve">Our strong Catholic Ethos at St Anne’s means we are committed to safeguarding and promoting the welfare of children and young people and expects all staff and volunteers to share this commitment. The successful applicant’s appointment will be subject to satisfactory references and satisfactory clearance by the Disclosure and Barring Service. Completed applications should be sent to </w:t>
      </w:r>
      <w:r>
        <w:rPr>
          <w:rFonts w:cstheme="minorHAnsi"/>
          <w:color w:val="202124"/>
          <w:sz w:val="21"/>
          <w:szCs w:val="21"/>
          <w:shd w:val="clear" w:color="auto" w:fill="FFFFFF"/>
        </w:rPr>
        <w:t>Sarah Roche, Business Manager</w:t>
      </w:r>
      <w:r w:rsidRPr="00F72292">
        <w:rPr>
          <w:rFonts w:cstheme="minorHAnsi"/>
          <w:color w:val="202124"/>
          <w:sz w:val="21"/>
          <w:szCs w:val="21"/>
          <w:shd w:val="clear" w:color="auto" w:fill="FFFFFF"/>
        </w:rPr>
        <w:t xml:space="preserve">, by emailing </w:t>
      </w:r>
      <w:hyperlink r:id="rId10" w:history="1">
        <w:r w:rsidRPr="00642263">
          <w:rPr>
            <w:rStyle w:val="Hyperlink"/>
            <w:rFonts w:cstheme="minorHAnsi"/>
            <w:sz w:val="21"/>
            <w:szCs w:val="21"/>
            <w:shd w:val="clear" w:color="auto" w:fill="FFFFFF"/>
          </w:rPr>
          <w:t>sarah.roche@stannesrcvoluntaryacademy.com</w:t>
        </w:r>
      </w:hyperlink>
      <w:r w:rsidRPr="00F72292">
        <w:rPr>
          <w:rFonts w:cstheme="minorHAnsi"/>
          <w:color w:val="202124"/>
          <w:sz w:val="21"/>
          <w:szCs w:val="21"/>
          <w:shd w:val="clear" w:color="auto" w:fill="FFFFFF"/>
        </w:rPr>
        <w:t xml:space="preserve"> </w:t>
      </w:r>
    </w:p>
    <w:sectPr w:rsidR="00AC6C5E" w:rsidRPr="00F72292" w:rsidSect="00AC6C5E">
      <w:pgSz w:w="11906" w:h="16838"/>
      <w:pgMar w:top="142" w:right="1361"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79AEF" w14:textId="77777777" w:rsidR="009B076A" w:rsidRDefault="00382121">
      <w:pPr>
        <w:spacing w:after="0" w:line="240" w:lineRule="auto"/>
      </w:pPr>
      <w:r>
        <w:separator/>
      </w:r>
    </w:p>
  </w:endnote>
  <w:endnote w:type="continuationSeparator" w:id="0">
    <w:p w14:paraId="712624F3" w14:textId="77777777" w:rsidR="009B076A" w:rsidRDefault="0038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F7CD7" w14:textId="77777777" w:rsidR="009B076A" w:rsidRDefault="00382121">
      <w:pPr>
        <w:spacing w:after="0" w:line="240" w:lineRule="auto"/>
      </w:pPr>
      <w:r>
        <w:separator/>
      </w:r>
    </w:p>
  </w:footnote>
  <w:footnote w:type="continuationSeparator" w:id="0">
    <w:p w14:paraId="35FE0FA4" w14:textId="77777777" w:rsidR="009B076A" w:rsidRDefault="00382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mso16F9"/>
      </v:shape>
    </w:pict>
  </w:numPicBullet>
  <w:abstractNum w:abstractNumId="0" w15:restartNumberingAfterBreak="0">
    <w:nsid w:val="007F2693"/>
    <w:multiLevelType w:val="hybridMultilevel"/>
    <w:tmpl w:val="3D96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D7337"/>
    <w:multiLevelType w:val="hybridMultilevel"/>
    <w:tmpl w:val="A87E7A02"/>
    <w:lvl w:ilvl="0" w:tplc="8062D0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12416"/>
    <w:multiLevelType w:val="hybridMultilevel"/>
    <w:tmpl w:val="2A70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D1F71"/>
    <w:multiLevelType w:val="hybridMultilevel"/>
    <w:tmpl w:val="D422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75BA2"/>
    <w:multiLevelType w:val="hybridMultilevel"/>
    <w:tmpl w:val="21AA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11F44"/>
    <w:multiLevelType w:val="hybridMultilevel"/>
    <w:tmpl w:val="3B048148"/>
    <w:lvl w:ilvl="0" w:tplc="08090007">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2E7FFC"/>
    <w:multiLevelType w:val="hybridMultilevel"/>
    <w:tmpl w:val="0B08B19E"/>
    <w:lvl w:ilvl="0" w:tplc="8062D0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36DBE"/>
    <w:multiLevelType w:val="hybridMultilevel"/>
    <w:tmpl w:val="BA2E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B713A1"/>
    <w:multiLevelType w:val="hybridMultilevel"/>
    <w:tmpl w:val="9B1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154685"/>
    <w:multiLevelType w:val="hybridMultilevel"/>
    <w:tmpl w:val="230625B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179E4"/>
    <w:multiLevelType w:val="hybridMultilevel"/>
    <w:tmpl w:val="33F24186"/>
    <w:lvl w:ilvl="0" w:tplc="F3F49CD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A1CAF"/>
    <w:multiLevelType w:val="hybridMultilevel"/>
    <w:tmpl w:val="25DA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C277A3"/>
    <w:multiLevelType w:val="hybridMultilevel"/>
    <w:tmpl w:val="E36AFB9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B2111A"/>
    <w:multiLevelType w:val="hybridMultilevel"/>
    <w:tmpl w:val="A47C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557528">
    <w:abstractNumId w:val="2"/>
  </w:num>
  <w:num w:numId="2" w16cid:durableId="618949323">
    <w:abstractNumId w:val="7"/>
  </w:num>
  <w:num w:numId="3" w16cid:durableId="749696223">
    <w:abstractNumId w:val="10"/>
  </w:num>
  <w:num w:numId="4" w16cid:durableId="1108350284">
    <w:abstractNumId w:val="3"/>
  </w:num>
  <w:num w:numId="5" w16cid:durableId="1994748020">
    <w:abstractNumId w:val="11"/>
  </w:num>
  <w:num w:numId="6" w16cid:durableId="305162721">
    <w:abstractNumId w:val="5"/>
  </w:num>
  <w:num w:numId="7" w16cid:durableId="1649094668">
    <w:abstractNumId w:val="9"/>
  </w:num>
  <w:num w:numId="8" w16cid:durableId="732387228">
    <w:abstractNumId w:val="12"/>
  </w:num>
  <w:num w:numId="9" w16cid:durableId="2060594119">
    <w:abstractNumId w:val="0"/>
  </w:num>
  <w:num w:numId="10" w16cid:durableId="1778796626">
    <w:abstractNumId w:val="8"/>
  </w:num>
  <w:num w:numId="11" w16cid:durableId="996955912">
    <w:abstractNumId w:val="4"/>
  </w:num>
  <w:num w:numId="12" w16cid:durableId="532764049">
    <w:abstractNumId w:val="13"/>
  </w:num>
  <w:num w:numId="13" w16cid:durableId="2107312413">
    <w:abstractNumId w:val="6"/>
  </w:num>
  <w:num w:numId="14" w16cid:durableId="496311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6A"/>
    <w:rsid w:val="00382121"/>
    <w:rsid w:val="00444C61"/>
    <w:rsid w:val="004E7ABC"/>
    <w:rsid w:val="005941D6"/>
    <w:rsid w:val="0083283B"/>
    <w:rsid w:val="008361AA"/>
    <w:rsid w:val="009A1163"/>
    <w:rsid w:val="009B076A"/>
    <w:rsid w:val="00AC6C5E"/>
    <w:rsid w:val="00B03295"/>
    <w:rsid w:val="00BE4438"/>
    <w:rsid w:val="00CA0861"/>
    <w:rsid w:val="00DA2985"/>
    <w:rsid w:val="00DB2779"/>
    <w:rsid w:val="00DB6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334136"/>
  <w15:chartTrackingRefBased/>
  <w15:docId w15:val="{34BF30D8-03BB-453D-B590-33188241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rPr>
      <w:color w:val="0000FF"/>
      <w:u w:val="single"/>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AC6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42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sarah.roche@stannesrcvoluntaryacademy.com" TargetMode="External"/><Relationship Id="rId4" Type="http://schemas.openxmlformats.org/officeDocument/2006/relationships/settings" Target="settings.xml"/><Relationship Id="rId9" Type="http://schemas.openxmlformats.org/officeDocument/2006/relationships/hyperlink" Target="mailto:sarah.roche@stannesrcvoluntaryacademy.com" TargetMode="Externa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6ACD521F-FD21-4676-B0F0-242E351DD2C3}">
  <ds:schemaRefs>
    <ds:schemaRef ds:uri="http://schemas.openxmlformats.org/officeDocument/2006/bibliography"/>
  </ds:schemaRefs>
</ds:datastoreItem>
</file>

<file path=customXml/itemProps2.xml><?xml version="1.0" encoding="utf-8"?>
<ds:datastoreItem xmlns:ds="http://schemas.openxmlformats.org/officeDocument/2006/customXml" ds:itemID="{B355466B-E81B-4252-A704-C12117C070C7}"/>
</file>

<file path=customXml/itemProps3.xml><?xml version="1.0" encoding="utf-8"?>
<ds:datastoreItem xmlns:ds="http://schemas.openxmlformats.org/officeDocument/2006/customXml" ds:itemID="{939EAB02-2738-4048-B948-E338E569B257}"/>
</file>

<file path=customXml/itemProps4.xml><?xml version="1.0" encoding="utf-8"?>
<ds:datastoreItem xmlns:ds="http://schemas.openxmlformats.org/officeDocument/2006/customXml" ds:itemID="{8155C1A6-2F14-4A37-948A-3DDE64203FD9}"/>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Maplesden Noakes School</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Hibbert</dc:creator>
  <cp:keywords/>
  <dc:description/>
  <cp:lastModifiedBy>Millie Burton</cp:lastModifiedBy>
  <cp:revision>2</cp:revision>
  <cp:lastPrinted>2021-02-26T09:17:00Z</cp:lastPrinted>
  <dcterms:created xsi:type="dcterms:W3CDTF">2024-10-02T12:32:00Z</dcterms:created>
  <dcterms:modified xsi:type="dcterms:W3CDTF">2024-10-02T12:32:00Z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ies>
</file>